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48771" w14:textId="4C61B01F" w:rsidR="00D72A8E" w:rsidRPr="00CF5C7A" w:rsidRDefault="00D72A8E" w:rsidP="00E128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F5C7A">
        <w:rPr>
          <w:rFonts w:ascii="Times New Roman" w:hAnsi="Times New Roman" w:cs="Times New Roman"/>
          <w:sz w:val="24"/>
          <w:szCs w:val="24"/>
        </w:rPr>
        <w:t>PROJETO DE LEI COMPLEMENTAR N°</w:t>
      </w:r>
      <w:r w:rsidR="00E128EA" w:rsidRPr="00CF5C7A">
        <w:rPr>
          <w:rFonts w:ascii="Times New Roman" w:hAnsi="Times New Roman" w:cs="Times New Roman"/>
          <w:sz w:val="24"/>
          <w:szCs w:val="24"/>
        </w:rPr>
        <w:t xml:space="preserve"> </w:t>
      </w:r>
      <w:r w:rsidR="008E38C5">
        <w:rPr>
          <w:rFonts w:ascii="Times New Roman" w:hAnsi="Times New Roman" w:cs="Times New Roman"/>
          <w:sz w:val="24"/>
          <w:szCs w:val="24"/>
        </w:rPr>
        <w:t>02</w:t>
      </w:r>
      <w:r w:rsidR="00E128EA" w:rsidRPr="00CF5C7A">
        <w:rPr>
          <w:rFonts w:ascii="Times New Roman" w:hAnsi="Times New Roman" w:cs="Times New Roman"/>
          <w:sz w:val="24"/>
          <w:szCs w:val="24"/>
        </w:rPr>
        <w:t>/2023</w:t>
      </w:r>
      <w:r w:rsidRPr="00CF5C7A">
        <w:rPr>
          <w:rFonts w:ascii="Times New Roman" w:hAnsi="Times New Roman" w:cs="Times New Roman"/>
          <w:sz w:val="24"/>
          <w:szCs w:val="24"/>
        </w:rPr>
        <w:t>,</w:t>
      </w:r>
      <w:r w:rsidR="008E38C5">
        <w:rPr>
          <w:rFonts w:ascii="Times New Roman" w:hAnsi="Times New Roman" w:cs="Times New Roman"/>
          <w:sz w:val="24"/>
          <w:szCs w:val="24"/>
        </w:rPr>
        <w:t xml:space="preserve"> 01 </w:t>
      </w:r>
      <w:r w:rsidRPr="00CF5C7A">
        <w:rPr>
          <w:rFonts w:ascii="Times New Roman" w:hAnsi="Times New Roman" w:cs="Times New Roman"/>
          <w:sz w:val="24"/>
          <w:szCs w:val="24"/>
        </w:rPr>
        <w:t xml:space="preserve">DE </w:t>
      </w:r>
      <w:r w:rsidR="00605045">
        <w:rPr>
          <w:rFonts w:ascii="Times New Roman" w:hAnsi="Times New Roman" w:cs="Times New Roman"/>
          <w:sz w:val="24"/>
          <w:szCs w:val="24"/>
        </w:rPr>
        <w:t>DEZEMBRO</w:t>
      </w:r>
      <w:r w:rsidRPr="00CF5C7A">
        <w:rPr>
          <w:rFonts w:ascii="Times New Roman" w:hAnsi="Times New Roman" w:cs="Times New Roman"/>
          <w:sz w:val="24"/>
          <w:szCs w:val="24"/>
        </w:rPr>
        <w:t xml:space="preserve"> DE 2023.</w:t>
      </w:r>
    </w:p>
    <w:p w14:paraId="5BA03EB3" w14:textId="77777777" w:rsidR="00E128EA" w:rsidRPr="00CF5C7A" w:rsidRDefault="00E128EA" w:rsidP="00E12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99561A" w14:textId="77777777" w:rsidR="00E128EA" w:rsidRPr="00CF5C7A" w:rsidRDefault="00E128EA" w:rsidP="00E12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DFF887" w14:textId="06A30AC8" w:rsidR="00D72A8E" w:rsidRPr="00CF5C7A" w:rsidRDefault="00D72A8E" w:rsidP="00E128EA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CF5C7A">
        <w:rPr>
          <w:rFonts w:ascii="Times New Roman" w:hAnsi="Times New Roman" w:cs="Times New Roman"/>
          <w:sz w:val="24"/>
          <w:szCs w:val="24"/>
        </w:rPr>
        <w:t>AUTORIZA O CHEFE DO PODER EXECUTIVO A REPASSAR OS</w:t>
      </w:r>
      <w:r w:rsidR="00E128EA" w:rsidRPr="00CF5C7A">
        <w:rPr>
          <w:rFonts w:ascii="Times New Roman" w:hAnsi="Times New Roman" w:cs="Times New Roman"/>
          <w:sz w:val="24"/>
          <w:szCs w:val="24"/>
        </w:rPr>
        <w:t xml:space="preserve"> </w:t>
      </w:r>
      <w:r w:rsidRPr="00CF5C7A">
        <w:rPr>
          <w:rFonts w:ascii="Times New Roman" w:hAnsi="Times New Roman" w:cs="Times New Roman"/>
          <w:sz w:val="24"/>
          <w:szCs w:val="24"/>
        </w:rPr>
        <w:t>RECURSOS PROVENIENTES DA UNIÃO PARA COMPLEMENTAÇÃO DA</w:t>
      </w:r>
      <w:r w:rsidR="00E128EA" w:rsidRPr="00CF5C7A">
        <w:rPr>
          <w:rFonts w:ascii="Times New Roman" w:hAnsi="Times New Roman" w:cs="Times New Roman"/>
          <w:sz w:val="24"/>
          <w:szCs w:val="24"/>
        </w:rPr>
        <w:t xml:space="preserve"> </w:t>
      </w:r>
      <w:r w:rsidRPr="00CF5C7A">
        <w:rPr>
          <w:rFonts w:ascii="Times New Roman" w:hAnsi="Times New Roman" w:cs="Times New Roman"/>
          <w:sz w:val="24"/>
          <w:szCs w:val="24"/>
        </w:rPr>
        <w:t>REMUNERAÇÃO DO ENFERMEIRO</w:t>
      </w:r>
      <w:r w:rsidR="004B1A90">
        <w:rPr>
          <w:rFonts w:ascii="Times New Roman" w:hAnsi="Times New Roman" w:cs="Times New Roman"/>
          <w:sz w:val="24"/>
          <w:szCs w:val="24"/>
        </w:rPr>
        <w:t xml:space="preserve"> E</w:t>
      </w:r>
      <w:r w:rsidRPr="00CF5C7A">
        <w:rPr>
          <w:rFonts w:ascii="Times New Roman" w:hAnsi="Times New Roman" w:cs="Times New Roman"/>
          <w:sz w:val="24"/>
          <w:szCs w:val="24"/>
        </w:rPr>
        <w:t xml:space="preserve"> DO TÉCNICO DE ENFERMAGEM</w:t>
      </w:r>
      <w:r w:rsidR="00E128EA" w:rsidRPr="00CF5C7A">
        <w:rPr>
          <w:rFonts w:ascii="Times New Roman" w:hAnsi="Times New Roman" w:cs="Times New Roman"/>
          <w:sz w:val="24"/>
          <w:szCs w:val="24"/>
        </w:rPr>
        <w:t>.</w:t>
      </w:r>
    </w:p>
    <w:p w14:paraId="41037155" w14:textId="77777777" w:rsidR="00E128EA" w:rsidRPr="00CF5C7A" w:rsidRDefault="00E128EA" w:rsidP="00E128EA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14:paraId="6E4DED4C" w14:textId="77777777" w:rsidR="00E128EA" w:rsidRPr="00CF5C7A" w:rsidRDefault="00E128EA" w:rsidP="00E128EA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14:paraId="4CF8725A" w14:textId="34F066B3" w:rsidR="00D72A8E" w:rsidRPr="00CF5C7A" w:rsidRDefault="00D72A8E" w:rsidP="00E128E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CF5C7A">
        <w:rPr>
          <w:rFonts w:ascii="Times New Roman" w:hAnsi="Times New Roman" w:cs="Times New Roman"/>
          <w:sz w:val="24"/>
          <w:szCs w:val="24"/>
        </w:rPr>
        <w:t>Art. 1º. Esta Lei autoriza o repasse dos recursos provenientes da União a título de</w:t>
      </w:r>
      <w:r w:rsidR="00E128EA" w:rsidRPr="00CF5C7A">
        <w:rPr>
          <w:rFonts w:ascii="Times New Roman" w:hAnsi="Times New Roman" w:cs="Times New Roman"/>
          <w:sz w:val="24"/>
          <w:szCs w:val="24"/>
        </w:rPr>
        <w:t xml:space="preserve"> </w:t>
      </w:r>
      <w:r w:rsidRPr="00CF5C7A">
        <w:rPr>
          <w:rFonts w:ascii="Times New Roman" w:hAnsi="Times New Roman" w:cs="Times New Roman"/>
          <w:sz w:val="24"/>
          <w:szCs w:val="24"/>
        </w:rPr>
        <w:t>complementação da remuneração a ser repassada aos seguintes profissionais contratados pelo</w:t>
      </w:r>
      <w:r w:rsidR="00E128EA" w:rsidRPr="00CF5C7A">
        <w:rPr>
          <w:rFonts w:ascii="Times New Roman" w:hAnsi="Times New Roman" w:cs="Times New Roman"/>
          <w:sz w:val="24"/>
          <w:szCs w:val="24"/>
        </w:rPr>
        <w:t xml:space="preserve"> </w:t>
      </w:r>
      <w:r w:rsidRPr="00CF5C7A">
        <w:rPr>
          <w:rFonts w:ascii="Times New Roman" w:hAnsi="Times New Roman" w:cs="Times New Roman"/>
          <w:sz w:val="24"/>
          <w:szCs w:val="24"/>
        </w:rPr>
        <w:t xml:space="preserve">Município de </w:t>
      </w:r>
      <w:r w:rsidR="00E128EA" w:rsidRPr="00CF5C7A">
        <w:rPr>
          <w:rFonts w:ascii="Times New Roman" w:hAnsi="Times New Roman" w:cs="Times New Roman"/>
          <w:sz w:val="24"/>
          <w:szCs w:val="24"/>
        </w:rPr>
        <w:t>Capão Bonito do Sul</w:t>
      </w:r>
      <w:r w:rsidRPr="00CF5C7A">
        <w:rPr>
          <w:rFonts w:ascii="Times New Roman" w:hAnsi="Times New Roman" w:cs="Times New Roman"/>
          <w:sz w:val="24"/>
          <w:szCs w:val="24"/>
        </w:rPr>
        <w:t>:</w:t>
      </w:r>
    </w:p>
    <w:p w14:paraId="7247CC98" w14:textId="77777777" w:rsidR="00D72A8E" w:rsidRPr="00CF5C7A" w:rsidRDefault="00D72A8E" w:rsidP="00E128E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CF5C7A">
        <w:rPr>
          <w:rFonts w:ascii="Times New Roman" w:hAnsi="Times New Roman" w:cs="Times New Roman"/>
          <w:sz w:val="24"/>
          <w:szCs w:val="24"/>
        </w:rPr>
        <w:t xml:space="preserve">I - </w:t>
      </w:r>
      <w:proofErr w:type="gramStart"/>
      <w:r w:rsidRPr="00CF5C7A">
        <w:rPr>
          <w:rFonts w:ascii="Times New Roman" w:hAnsi="Times New Roman" w:cs="Times New Roman"/>
          <w:sz w:val="24"/>
          <w:szCs w:val="24"/>
        </w:rPr>
        <w:t>enfermeiros</w:t>
      </w:r>
      <w:proofErr w:type="gramEnd"/>
      <w:r w:rsidRPr="00CF5C7A">
        <w:rPr>
          <w:rFonts w:ascii="Times New Roman" w:hAnsi="Times New Roman" w:cs="Times New Roman"/>
          <w:sz w:val="24"/>
          <w:szCs w:val="24"/>
        </w:rPr>
        <w:t>,</w:t>
      </w:r>
    </w:p>
    <w:p w14:paraId="4780E49F" w14:textId="77777777" w:rsidR="00D72A8E" w:rsidRPr="00CF5C7A" w:rsidRDefault="00D72A8E" w:rsidP="00E128E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CF5C7A">
        <w:rPr>
          <w:rFonts w:ascii="Times New Roman" w:hAnsi="Times New Roman" w:cs="Times New Roman"/>
          <w:sz w:val="24"/>
          <w:szCs w:val="24"/>
        </w:rPr>
        <w:t xml:space="preserve">II - </w:t>
      </w:r>
      <w:proofErr w:type="gramStart"/>
      <w:r w:rsidRPr="00CF5C7A">
        <w:rPr>
          <w:rFonts w:ascii="Times New Roman" w:hAnsi="Times New Roman" w:cs="Times New Roman"/>
          <w:sz w:val="24"/>
          <w:szCs w:val="24"/>
        </w:rPr>
        <w:t>técnicos</w:t>
      </w:r>
      <w:proofErr w:type="gramEnd"/>
      <w:r w:rsidRPr="00CF5C7A">
        <w:rPr>
          <w:rFonts w:ascii="Times New Roman" w:hAnsi="Times New Roman" w:cs="Times New Roman"/>
          <w:sz w:val="24"/>
          <w:szCs w:val="24"/>
        </w:rPr>
        <w:t xml:space="preserve"> de enfermagem,</w:t>
      </w:r>
    </w:p>
    <w:p w14:paraId="66C867F2" w14:textId="77777777" w:rsidR="00E128EA" w:rsidRPr="00CF5C7A" w:rsidRDefault="00E128EA" w:rsidP="00E12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66F509" w14:textId="181E0FF7" w:rsidR="00D72A8E" w:rsidRPr="00CF5C7A" w:rsidRDefault="00E128EA" w:rsidP="00E12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7A">
        <w:rPr>
          <w:rFonts w:ascii="Times New Roman" w:hAnsi="Times New Roman" w:cs="Times New Roman"/>
          <w:sz w:val="24"/>
          <w:szCs w:val="24"/>
        </w:rPr>
        <w:tab/>
      </w:r>
      <w:r w:rsidRPr="00CF5C7A">
        <w:rPr>
          <w:rFonts w:ascii="Times New Roman" w:hAnsi="Times New Roman" w:cs="Times New Roman"/>
          <w:sz w:val="24"/>
          <w:szCs w:val="24"/>
        </w:rPr>
        <w:tab/>
      </w:r>
      <w:r w:rsidRPr="00CF5C7A">
        <w:rPr>
          <w:rFonts w:ascii="Times New Roman" w:hAnsi="Times New Roman" w:cs="Times New Roman"/>
          <w:sz w:val="24"/>
          <w:szCs w:val="24"/>
        </w:rPr>
        <w:tab/>
      </w:r>
      <w:r w:rsidRPr="00CF5C7A">
        <w:rPr>
          <w:rFonts w:ascii="Times New Roman" w:hAnsi="Times New Roman" w:cs="Times New Roman"/>
          <w:sz w:val="24"/>
          <w:szCs w:val="24"/>
        </w:rPr>
        <w:tab/>
      </w:r>
      <w:r w:rsidR="00D72A8E" w:rsidRPr="00CF5C7A">
        <w:rPr>
          <w:rFonts w:ascii="Times New Roman" w:hAnsi="Times New Roman" w:cs="Times New Roman"/>
          <w:sz w:val="24"/>
          <w:szCs w:val="24"/>
        </w:rPr>
        <w:t xml:space="preserve">Art. 2º. O Município </w:t>
      </w:r>
      <w:r w:rsidRPr="00CF5C7A">
        <w:rPr>
          <w:rFonts w:ascii="Times New Roman" w:hAnsi="Times New Roman" w:cs="Times New Roman"/>
          <w:sz w:val="24"/>
          <w:szCs w:val="24"/>
        </w:rPr>
        <w:t>Capão Bonito do Sul</w:t>
      </w:r>
      <w:r w:rsidR="00D72A8E" w:rsidRPr="00CF5C7A">
        <w:rPr>
          <w:rFonts w:ascii="Times New Roman" w:hAnsi="Times New Roman" w:cs="Times New Roman"/>
          <w:sz w:val="24"/>
          <w:szCs w:val="24"/>
        </w:rPr>
        <w:t xml:space="preserve"> repassará, como parcela autônoma, aos seus servidores ocupantes</w:t>
      </w:r>
      <w:r w:rsidRPr="00CF5C7A">
        <w:rPr>
          <w:rFonts w:ascii="Times New Roman" w:hAnsi="Times New Roman" w:cs="Times New Roman"/>
          <w:sz w:val="24"/>
          <w:szCs w:val="24"/>
        </w:rPr>
        <w:t xml:space="preserve"> </w:t>
      </w:r>
      <w:r w:rsidR="00D72A8E" w:rsidRPr="00CF5C7A">
        <w:rPr>
          <w:rFonts w:ascii="Times New Roman" w:hAnsi="Times New Roman" w:cs="Times New Roman"/>
          <w:sz w:val="24"/>
          <w:szCs w:val="24"/>
        </w:rPr>
        <w:t>das funções previstas nos incisos do artigo 1º desta Lei, os recursos recebidos do Fundo</w:t>
      </w:r>
      <w:r w:rsidRPr="00CF5C7A">
        <w:rPr>
          <w:rFonts w:ascii="Times New Roman" w:hAnsi="Times New Roman" w:cs="Times New Roman"/>
          <w:sz w:val="24"/>
          <w:szCs w:val="24"/>
        </w:rPr>
        <w:t xml:space="preserve"> </w:t>
      </w:r>
      <w:r w:rsidR="00D72A8E" w:rsidRPr="00CF5C7A">
        <w:rPr>
          <w:rFonts w:ascii="Times New Roman" w:hAnsi="Times New Roman" w:cs="Times New Roman"/>
          <w:sz w:val="24"/>
          <w:szCs w:val="24"/>
        </w:rPr>
        <w:t>Nacional de Saúde para a finalidade específica de complementação da remuneração, em</w:t>
      </w:r>
      <w:r w:rsidRPr="00CF5C7A">
        <w:rPr>
          <w:rFonts w:ascii="Times New Roman" w:hAnsi="Times New Roman" w:cs="Times New Roman"/>
          <w:sz w:val="24"/>
          <w:szCs w:val="24"/>
        </w:rPr>
        <w:t xml:space="preserve"> </w:t>
      </w:r>
      <w:r w:rsidR="00D72A8E" w:rsidRPr="00CF5C7A">
        <w:rPr>
          <w:rFonts w:ascii="Times New Roman" w:hAnsi="Times New Roman" w:cs="Times New Roman"/>
          <w:sz w:val="24"/>
          <w:szCs w:val="24"/>
        </w:rPr>
        <w:t>atendimento ao que está previsto na Emenda Constitucional</w:t>
      </w:r>
      <w:r w:rsidRPr="00CF5C7A">
        <w:rPr>
          <w:rFonts w:ascii="Times New Roman" w:hAnsi="Times New Roman" w:cs="Times New Roman"/>
          <w:sz w:val="24"/>
          <w:szCs w:val="24"/>
        </w:rPr>
        <w:t xml:space="preserve"> n. </w:t>
      </w:r>
      <w:r w:rsidR="00D72A8E" w:rsidRPr="00CF5C7A">
        <w:rPr>
          <w:rFonts w:ascii="Times New Roman" w:hAnsi="Times New Roman" w:cs="Times New Roman"/>
          <w:sz w:val="24"/>
          <w:szCs w:val="24"/>
        </w:rPr>
        <w:t>127/2022 e na Lei Federal n.</w:t>
      </w:r>
      <w:r w:rsidRPr="00CF5C7A">
        <w:rPr>
          <w:rFonts w:ascii="Times New Roman" w:hAnsi="Times New Roman" w:cs="Times New Roman"/>
          <w:sz w:val="24"/>
          <w:szCs w:val="24"/>
        </w:rPr>
        <w:t xml:space="preserve"> </w:t>
      </w:r>
      <w:r w:rsidR="00D72A8E" w:rsidRPr="00CF5C7A">
        <w:rPr>
          <w:rFonts w:ascii="Times New Roman" w:hAnsi="Times New Roman" w:cs="Times New Roman"/>
          <w:sz w:val="24"/>
          <w:szCs w:val="24"/>
        </w:rPr>
        <w:t>7.498/1986, com a redação dada pela Lei Federal n. 14.434/2022, cuja responsabilidade de</w:t>
      </w:r>
      <w:r w:rsidRPr="00CF5C7A">
        <w:rPr>
          <w:rFonts w:ascii="Times New Roman" w:hAnsi="Times New Roman" w:cs="Times New Roman"/>
          <w:sz w:val="24"/>
          <w:szCs w:val="24"/>
        </w:rPr>
        <w:t xml:space="preserve"> </w:t>
      </w:r>
      <w:r w:rsidR="00D72A8E" w:rsidRPr="00CF5C7A">
        <w:rPr>
          <w:rFonts w:ascii="Times New Roman" w:hAnsi="Times New Roman" w:cs="Times New Roman"/>
          <w:sz w:val="24"/>
          <w:szCs w:val="24"/>
        </w:rPr>
        <w:t>pagamento pertence à União.</w:t>
      </w:r>
    </w:p>
    <w:p w14:paraId="30CCAFFA" w14:textId="77777777" w:rsidR="00E128EA" w:rsidRPr="00CF5C7A" w:rsidRDefault="00E128EA" w:rsidP="00E12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172B5" w14:textId="3AD07F7A" w:rsidR="00D72A8E" w:rsidRPr="00CF5C7A" w:rsidRDefault="00E128EA" w:rsidP="00E12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7A">
        <w:rPr>
          <w:rFonts w:ascii="Times New Roman" w:hAnsi="Times New Roman" w:cs="Times New Roman"/>
          <w:sz w:val="24"/>
          <w:szCs w:val="24"/>
        </w:rPr>
        <w:tab/>
      </w:r>
      <w:r w:rsidRPr="00CF5C7A">
        <w:rPr>
          <w:rFonts w:ascii="Times New Roman" w:hAnsi="Times New Roman" w:cs="Times New Roman"/>
          <w:sz w:val="24"/>
          <w:szCs w:val="24"/>
        </w:rPr>
        <w:tab/>
      </w:r>
      <w:r w:rsidRPr="00CF5C7A">
        <w:rPr>
          <w:rFonts w:ascii="Times New Roman" w:hAnsi="Times New Roman" w:cs="Times New Roman"/>
          <w:sz w:val="24"/>
          <w:szCs w:val="24"/>
        </w:rPr>
        <w:tab/>
      </w:r>
      <w:r w:rsidRPr="00CF5C7A">
        <w:rPr>
          <w:rFonts w:ascii="Times New Roman" w:hAnsi="Times New Roman" w:cs="Times New Roman"/>
          <w:sz w:val="24"/>
          <w:szCs w:val="24"/>
        </w:rPr>
        <w:tab/>
      </w:r>
      <w:r w:rsidR="00D72A8E" w:rsidRPr="00CF5C7A">
        <w:rPr>
          <w:rFonts w:ascii="Times New Roman" w:hAnsi="Times New Roman" w:cs="Times New Roman"/>
          <w:sz w:val="24"/>
          <w:szCs w:val="24"/>
        </w:rPr>
        <w:t>§ 1º. Considera-se remuneração, para fins do cálculo de complementação, o conceito legal</w:t>
      </w:r>
      <w:r w:rsidRPr="00CF5C7A">
        <w:rPr>
          <w:rFonts w:ascii="Times New Roman" w:hAnsi="Times New Roman" w:cs="Times New Roman"/>
          <w:sz w:val="24"/>
          <w:szCs w:val="24"/>
        </w:rPr>
        <w:t xml:space="preserve"> </w:t>
      </w:r>
      <w:r w:rsidR="00D72A8E" w:rsidRPr="00CF5C7A">
        <w:rPr>
          <w:rFonts w:ascii="Times New Roman" w:hAnsi="Times New Roman" w:cs="Times New Roman"/>
          <w:sz w:val="24"/>
          <w:szCs w:val="24"/>
        </w:rPr>
        <w:t>previsto na Lei Federal n. 8112/90, art. 41.</w:t>
      </w:r>
    </w:p>
    <w:p w14:paraId="705B0DC5" w14:textId="77777777" w:rsidR="00E128EA" w:rsidRPr="00CF5C7A" w:rsidRDefault="00E128EA" w:rsidP="00E12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CCF1D" w14:textId="036DF3F1" w:rsidR="00D72A8E" w:rsidRPr="00CF5C7A" w:rsidRDefault="00E128EA" w:rsidP="00E12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7A">
        <w:rPr>
          <w:rFonts w:ascii="Times New Roman" w:hAnsi="Times New Roman" w:cs="Times New Roman"/>
          <w:sz w:val="24"/>
          <w:szCs w:val="24"/>
        </w:rPr>
        <w:tab/>
      </w:r>
      <w:r w:rsidRPr="00CF5C7A">
        <w:rPr>
          <w:rFonts w:ascii="Times New Roman" w:hAnsi="Times New Roman" w:cs="Times New Roman"/>
          <w:sz w:val="24"/>
          <w:szCs w:val="24"/>
        </w:rPr>
        <w:tab/>
      </w:r>
      <w:r w:rsidRPr="00CF5C7A">
        <w:rPr>
          <w:rFonts w:ascii="Times New Roman" w:hAnsi="Times New Roman" w:cs="Times New Roman"/>
          <w:sz w:val="24"/>
          <w:szCs w:val="24"/>
        </w:rPr>
        <w:tab/>
      </w:r>
      <w:r w:rsidRPr="00CF5C7A">
        <w:rPr>
          <w:rFonts w:ascii="Times New Roman" w:hAnsi="Times New Roman" w:cs="Times New Roman"/>
          <w:sz w:val="24"/>
          <w:szCs w:val="24"/>
        </w:rPr>
        <w:tab/>
      </w:r>
      <w:r w:rsidR="00D72A8E" w:rsidRPr="00CF5C7A">
        <w:rPr>
          <w:rFonts w:ascii="Times New Roman" w:hAnsi="Times New Roman" w:cs="Times New Roman"/>
          <w:sz w:val="24"/>
          <w:szCs w:val="24"/>
        </w:rPr>
        <w:t>§ 2º</w:t>
      </w:r>
      <w:r w:rsidRPr="00CF5C7A">
        <w:rPr>
          <w:rFonts w:ascii="Times New Roman" w:hAnsi="Times New Roman" w:cs="Times New Roman"/>
          <w:sz w:val="24"/>
          <w:szCs w:val="24"/>
        </w:rPr>
        <w:t>.</w:t>
      </w:r>
      <w:r w:rsidR="00D72A8E" w:rsidRPr="00CF5C7A">
        <w:rPr>
          <w:rFonts w:ascii="Times New Roman" w:hAnsi="Times New Roman" w:cs="Times New Roman"/>
          <w:sz w:val="24"/>
          <w:szCs w:val="24"/>
        </w:rPr>
        <w:t xml:space="preserve"> O repasse deverá ser proporcional à carga horária contratada, considerando a</w:t>
      </w:r>
      <w:r w:rsidRPr="00CF5C7A">
        <w:rPr>
          <w:rFonts w:ascii="Times New Roman" w:hAnsi="Times New Roman" w:cs="Times New Roman"/>
          <w:sz w:val="24"/>
          <w:szCs w:val="24"/>
        </w:rPr>
        <w:t xml:space="preserve"> </w:t>
      </w:r>
      <w:r w:rsidR="00D72A8E" w:rsidRPr="00CF5C7A">
        <w:rPr>
          <w:rFonts w:ascii="Times New Roman" w:hAnsi="Times New Roman" w:cs="Times New Roman"/>
          <w:sz w:val="24"/>
          <w:szCs w:val="24"/>
        </w:rPr>
        <w:t>remuneração pelo trabalho por 44 horas semanais ou 220 horas mensais.</w:t>
      </w:r>
    </w:p>
    <w:p w14:paraId="6336B99D" w14:textId="77777777" w:rsidR="00E128EA" w:rsidRPr="00CF5C7A" w:rsidRDefault="00E128EA" w:rsidP="00E12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A1CECA" w14:textId="62F29F96" w:rsidR="00D72A8E" w:rsidRPr="00CF5C7A" w:rsidRDefault="00E128EA" w:rsidP="00E12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7A">
        <w:rPr>
          <w:rFonts w:ascii="Times New Roman" w:hAnsi="Times New Roman" w:cs="Times New Roman"/>
          <w:sz w:val="24"/>
          <w:szCs w:val="24"/>
        </w:rPr>
        <w:tab/>
      </w:r>
      <w:r w:rsidRPr="00CF5C7A">
        <w:rPr>
          <w:rFonts w:ascii="Times New Roman" w:hAnsi="Times New Roman" w:cs="Times New Roman"/>
          <w:sz w:val="24"/>
          <w:szCs w:val="24"/>
        </w:rPr>
        <w:tab/>
      </w:r>
      <w:r w:rsidRPr="00CF5C7A">
        <w:rPr>
          <w:rFonts w:ascii="Times New Roman" w:hAnsi="Times New Roman" w:cs="Times New Roman"/>
          <w:sz w:val="24"/>
          <w:szCs w:val="24"/>
        </w:rPr>
        <w:tab/>
      </w:r>
      <w:r w:rsidRPr="00CF5C7A">
        <w:rPr>
          <w:rFonts w:ascii="Times New Roman" w:hAnsi="Times New Roman" w:cs="Times New Roman"/>
          <w:sz w:val="24"/>
          <w:szCs w:val="24"/>
        </w:rPr>
        <w:tab/>
      </w:r>
      <w:r w:rsidR="00D72A8E" w:rsidRPr="00CF5C7A">
        <w:rPr>
          <w:rFonts w:ascii="Times New Roman" w:hAnsi="Times New Roman" w:cs="Times New Roman"/>
          <w:sz w:val="24"/>
          <w:szCs w:val="24"/>
        </w:rPr>
        <w:t>§ 3º. Os valores de complementação repassados a cada servidor será exatamente o mesmo</w:t>
      </w:r>
      <w:r w:rsidRPr="00CF5C7A">
        <w:rPr>
          <w:rFonts w:ascii="Times New Roman" w:hAnsi="Times New Roman" w:cs="Times New Roman"/>
          <w:sz w:val="24"/>
          <w:szCs w:val="24"/>
        </w:rPr>
        <w:t xml:space="preserve"> </w:t>
      </w:r>
      <w:r w:rsidR="00D72A8E" w:rsidRPr="00CF5C7A">
        <w:rPr>
          <w:rFonts w:ascii="Times New Roman" w:hAnsi="Times New Roman" w:cs="Times New Roman"/>
          <w:sz w:val="24"/>
          <w:szCs w:val="24"/>
        </w:rPr>
        <w:t>destinado pela União por meio Fundo Nacional de Saúde.</w:t>
      </w:r>
    </w:p>
    <w:p w14:paraId="26335A7C" w14:textId="77777777" w:rsidR="00E128EA" w:rsidRPr="00CF5C7A" w:rsidRDefault="00E128EA" w:rsidP="00E12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16C304" w14:textId="5B8E6802" w:rsidR="00D72A8E" w:rsidRPr="00CF5C7A" w:rsidRDefault="00E128EA" w:rsidP="00E12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7A">
        <w:rPr>
          <w:rFonts w:ascii="Times New Roman" w:hAnsi="Times New Roman" w:cs="Times New Roman"/>
          <w:sz w:val="24"/>
          <w:szCs w:val="24"/>
        </w:rPr>
        <w:tab/>
      </w:r>
      <w:r w:rsidRPr="00CF5C7A">
        <w:rPr>
          <w:rFonts w:ascii="Times New Roman" w:hAnsi="Times New Roman" w:cs="Times New Roman"/>
          <w:sz w:val="24"/>
          <w:szCs w:val="24"/>
        </w:rPr>
        <w:tab/>
      </w:r>
      <w:r w:rsidRPr="00CF5C7A">
        <w:rPr>
          <w:rFonts w:ascii="Times New Roman" w:hAnsi="Times New Roman" w:cs="Times New Roman"/>
          <w:sz w:val="24"/>
          <w:szCs w:val="24"/>
        </w:rPr>
        <w:tab/>
      </w:r>
      <w:r w:rsidRPr="00CF5C7A">
        <w:rPr>
          <w:rFonts w:ascii="Times New Roman" w:hAnsi="Times New Roman" w:cs="Times New Roman"/>
          <w:sz w:val="24"/>
          <w:szCs w:val="24"/>
        </w:rPr>
        <w:tab/>
      </w:r>
      <w:r w:rsidR="00D72A8E" w:rsidRPr="00CF5C7A">
        <w:rPr>
          <w:rFonts w:ascii="Times New Roman" w:hAnsi="Times New Roman" w:cs="Times New Roman"/>
          <w:sz w:val="24"/>
          <w:szCs w:val="24"/>
        </w:rPr>
        <w:t>§ 4º. Não sendo possível a identificação do valor repassado a cada servidor pelo Fundo</w:t>
      </w:r>
      <w:r w:rsidRPr="00CF5C7A">
        <w:rPr>
          <w:rFonts w:ascii="Times New Roman" w:hAnsi="Times New Roman" w:cs="Times New Roman"/>
          <w:sz w:val="24"/>
          <w:szCs w:val="24"/>
        </w:rPr>
        <w:t xml:space="preserve"> </w:t>
      </w:r>
      <w:r w:rsidR="00D72A8E" w:rsidRPr="00CF5C7A">
        <w:rPr>
          <w:rFonts w:ascii="Times New Roman" w:hAnsi="Times New Roman" w:cs="Times New Roman"/>
          <w:sz w:val="24"/>
          <w:szCs w:val="24"/>
        </w:rPr>
        <w:t>Nacional de Saúde, o repasse ficará suspenso até que o Fundo Nacional de Saúde disponibilize</w:t>
      </w:r>
      <w:r w:rsidRPr="00CF5C7A">
        <w:rPr>
          <w:rFonts w:ascii="Times New Roman" w:hAnsi="Times New Roman" w:cs="Times New Roman"/>
          <w:sz w:val="24"/>
          <w:szCs w:val="24"/>
        </w:rPr>
        <w:t xml:space="preserve"> </w:t>
      </w:r>
      <w:r w:rsidR="00D72A8E" w:rsidRPr="00CF5C7A">
        <w:rPr>
          <w:rFonts w:ascii="Times New Roman" w:hAnsi="Times New Roman" w:cs="Times New Roman"/>
          <w:sz w:val="24"/>
          <w:szCs w:val="24"/>
        </w:rPr>
        <w:t>as informações corretas para sua realização.</w:t>
      </w:r>
    </w:p>
    <w:p w14:paraId="0119575C" w14:textId="77777777" w:rsidR="00E128EA" w:rsidRPr="00CF5C7A" w:rsidRDefault="00E128EA" w:rsidP="00E12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E2651C" w14:textId="0DB0D73E" w:rsidR="00D72A8E" w:rsidRDefault="00605045" w:rsidP="00E12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28EA" w:rsidRPr="00CF5C7A">
        <w:rPr>
          <w:rFonts w:ascii="Times New Roman" w:hAnsi="Times New Roman" w:cs="Times New Roman"/>
          <w:sz w:val="24"/>
          <w:szCs w:val="24"/>
        </w:rPr>
        <w:tab/>
      </w:r>
      <w:r w:rsidR="00E128EA" w:rsidRPr="00CF5C7A">
        <w:rPr>
          <w:rFonts w:ascii="Times New Roman" w:hAnsi="Times New Roman" w:cs="Times New Roman"/>
          <w:sz w:val="24"/>
          <w:szCs w:val="24"/>
        </w:rPr>
        <w:tab/>
      </w:r>
      <w:r w:rsidR="00E128EA" w:rsidRPr="00CF5C7A">
        <w:rPr>
          <w:rFonts w:ascii="Times New Roman" w:hAnsi="Times New Roman" w:cs="Times New Roman"/>
          <w:sz w:val="24"/>
          <w:szCs w:val="24"/>
        </w:rPr>
        <w:tab/>
      </w:r>
      <w:r w:rsidR="00D72A8E" w:rsidRPr="00CF5C7A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3</w:t>
      </w:r>
      <w:r w:rsidR="00D72A8E" w:rsidRPr="00CF5C7A">
        <w:rPr>
          <w:rFonts w:ascii="Times New Roman" w:hAnsi="Times New Roman" w:cs="Times New Roman"/>
          <w:sz w:val="24"/>
          <w:szCs w:val="24"/>
        </w:rPr>
        <w:t xml:space="preserve">º. Fica o Município autorizado, na forma de complementação, exclusivamente com </w:t>
      </w:r>
      <w:r w:rsidR="008E38C5" w:rsidRPr="00CF5C7A">
        <w:rPr>
          <w:rFonts w:ascii="Times New Roman" w:hAnsi="Times New Roman" w:cs="Times New Roman"/>
          <w:sz w:val="24"/>
          <w:szCs w:val="24"/>
        </w:rPr>
        <w:t>os recursos</w:t>
      </w:r>
      <w:r w:rsidR="00D72A8E" w:rsidRPr="00CF5C7A">
        <w:rPr>
          <w:rFonts w:ascii="Times New Roman" w:hAnsi="Times New Roman" w:cs="Times New Roman"/>
          <w:sz w:val="24"/>
          <w:szCs w:val="24"/>
        </w:rPr>
        <w:t xml:space="preserve"> recebidos pela União para a finalidade da complementação de que trata esta lei, como</w:t>
      </w:r>
      <w:r w:rsidR="002365E8" w:rsidRPr="00CF5C7A">
        <w:rPr>
          <w:rFonts w:ascii="Times New Roman" w:hAnsi="Times New Roman" w:cs="Times New Roman"/>
          <w:sz w:val="24"/>
          <w:szCs w:val="24"/>
        </w:rPr>
        <w:t xml:space="preserve"> </w:t>
      </w:r>
      <w:r w:rsidR="00D72A8E" w:rsidRPr="00CF5C7A">
        <w:rPr>
          <w:rFonts w:ascii="Times New Roman" w:hAnsi="Times New Roman" w:cs="Times New Roman"/>
          <w:sz w:val="24"/>
          <w:szCs w:val="24"/>
        </w:rPr>
        <w:t>parcela autônoma, o repasse retroativo, desde maio de 2023, da diferença existente entre as</w:t>
      </w:r>
      <w:r w:rsidR="002365E8" w:rsidRPr="00CF5C7A">
        <w:rPr>
          <w:rFonts w:ascii="Times New Roman" w:hAnsi="Times New Roman" w:cs="Times New Roman"/>
          <w:sz w:val="24"/>
          <w:szCs w:val="24"/>
        </w:rPr>
        <w:t xml:space="preserve"> </w:t>
      </w:r>
      <w:r w:rsidR="00D72A8E" w:rsidRPr="00CF5C7A">
        <w:rPr>
          <w:rFonts w:ascii="Times New Roman" w:hAnsi="Times New Roman" w:cs="Times New Roman"/>
          <w:sz w:val="24"/>
          <w:szCs w:val="24"/>
        </w:rPr>
        <w:t>remunerações.</w:t>
      </w:r>
    </w:p>
    <w:p w14:paraId="714AC5B8" w14:textId="77777777" w:rsidR="008E38C5" w:rsidRPr="00CF5C7A" w:rsidRDefault="008E38C5" w:rsidP="00E12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E07F7" w14:textId="4837E32F" w:rsidR="002365E8" w:rsidRDefault="002365E8" w:rsidP="00E12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7A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F5C7A">
        <w:rPr>
          <w:rFonts w:ascii="Times New Roman" w:hAnsi="Times New Roman" w:cs="Times New Roman"/>
          <w:sz w:val="24"/>
          <w:szCs w:val="24"/>
        </w:rPr>
        <w:tab/>
      </w:r>
      <w:r w:rsidRPr="00CF5C7A">
        <w:rPr>
          <w:rFonts w:ascii="Times New Roman" w:hAnsi="Times New Roman" w:cs="Times New Roman"/>
          <w:sz w:val="24"/>
          <w:szCs w:val="24"/>
        </w:rPr>
        <w:tab/>
      </w:r>
      <w:r w:rsidRPr="00CF5C7A">
        <w:rPr>
          <w:rFonts w:ascii="Times New Roman" w:hAnsi="Times New Roman" w:cs="Times New Roman"/>
          <w:sz w:val="24"/>
          <w:szCs w:val="24"/>
        </w:rPr>
        <w:tab/>
      </w:r>
      <w:r w:rsidR="00D72A8E" w:rsidRPr="00CF5C7A">
        <w:rPr>
          <w:rFonts w:ascii="Times New Roman" w:hAnsi="Times New Roman" w:cs="Times New Roman"/>
          <w:sz w:val="24"/>
          <w:szCs w:val="24"/>
        </w:rPr>
        <w:t xml:space="preserve">Art. </w:t>
      </w:r>
      <w:r w:rsidR="00605045">
        <w:rPr>
          <w:rFonts w:ascii="Times New Roman" w:hAnsi="Times New Roman" w:cs="Times New Roman"/>
          <w:sz w:val="24"/>
          <w:szCs w:val="24"/>
        </w:rPr>
        <w:t>4</w:t>
      </w:r>
      <w:r w:rsidR="00D72A8E" w:rsidRPr="00CF5C7A">
        <w:rPr>
          <w:rFonts w:ascii="Times New Roman" w:hAnsi="Times New Roman" w:cs="Times New Roman"/>
          <w:sz w:val="24"/>
          <w:szCs w:val="24"/>
        </w:rPr>
        <w:t>º</w:t>
      </w:r>
      <w:r w:rsidR="00605045">
        <w:rPr>
          <w:rFonts w:ascii="Times New Roman" w:hAnsi="Times New Roman" w:cs="Times New Roman"/>
          <w:sz w:val="24"/>
          <w:szCs w:val="24"/>
        </w:rPr>
        <w:t xml:space="preserve"> - Fica aberto no corrente exercício crédito adicional especial no valor de R$ 157,00, para a seguinte dotação orçamentária:</w:t>
      </w:r>
      <w:r w:rsidR="00D72A8E" w:rsidRPr="00CF5C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BDF947" w14:textId="77777777" w:rsidR="00605045" w:rsidRDefault="00605045" w:rsidP="00E12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496F39" w14:textId="487DA8B5" w:rsidR="00605045" w:rsidRPr="008E38C5" w:rsidRDefault="00605045" w:rsidP="00E12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8C5">
        <w:rPr>
          <w:rFonts w:ascii="Times New Roman" w:hAnsi="Times New Roman" w:cs="Times New Roman"/>
          <w:sz w:val="24"/>
          <w:szCs w:val="24"/>
        </w:rPr>
        <w:t>06.000- SM de Saúde e Assistência Social</w:t>
      </w:r>
    </w:p>
    <w:p w14:paraId="5762649D" w14:textId="7FE282AD" w:rsidR="00605045" w:rsidRPr="008E38C5" w:rsidRDefault="00605045" w:rsidP="00E12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8C5">
        <w:rPr>
          <w:rFonts w:ascii="Times New Roman" w:hAnsi="Times New Roman" w:cs="Times New Roman"/>
          <w:sz w:val="24"/>
          <w:szCs w:val="24"/>
        </w:rPr>
        <w:t>06.001- Fundo Municipal de Saúde</w:t>
      </w:r>
    </w:p>
    <w:p w14:paraId="60556DEA" w14:textId="0886772E" w:rsidR="00605045" w:rsidRPr="008E38C5" w:rsidRDefault="00605045" w:rsidP="00E12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8C5">
        <w:rPr>
          <w:rFonts w:ascii="Times New Roman" w:hAnsi="Times New Roman" w:cs="Times New Roman"/>
          <w:sz w:val="24"/>
          <w:szCs w:val="24"/>
        </w:rPr>
        <w:t>06.001.10.302.1149.2733-3.1.90.11.00.00.00.00 – Vencimentos e Vantagens Fixas Pessoal Civil</w:t>
      </w:r>
      <w:r w:rsidRPr="008E38C5">
        <w:rPr>
          <w:rFonts w:ascii="Times New Roman" w:hAnsi="Times New Roman" w:cs="Times New Roman"/>
          <w:sz w:val="24"/>
          <w:szCs w:val="24"/>
        </w:rPr>
        <w:tab/>
      </w:r>
      <w:r w:rsidRPr="008E38C5">
        <w:rPr>
          <w:rFonts w:ascii="Times New Roman" w:hAnsi="Times New Roman" w:cs="Times New Roman"/>
          <w:sz w:val="24"/>
          <w:szCs w:val="24"/>
        </w:rPr>
        <w:tab/>
      </w:r>
      <w:r w:rsidRPr="008E38C5">
        <w:rPr>
          <w:rFonts w:ascii="Times New Roman" w:hAnsi="Times New Roman" w:cs="Times New Roman"/>
          <w:sz w:val="24"/>
          <w:szCs w:val="24"/>
        </w:rPr>
        <w:tab/>
      </w:r>
      <w:r w:rsidRPr="008E38C5">
        <w:rPr>
          <w:rFonts w:ascii="Times New Roman" w:hAnsi="Times New Roman" w:cs="Times New Roman"/>
          <w:sz w:val="24"/>
          <w:szCs w:val="24"/>
        </w:rPr>
        <w:tab/>
      </w:r>
      <w:r w:rsidRPr="008E38C5">
        <w:rPr>
          <w:rFonts w:ascii="Times New Roman" w:hAnsi="Times New Roman" w:cs="Times New Roman"/>
          <w:sz w:val="24"/>
          <w:szCs w:val="24"/>
        </w:rPr>
        <w:tab/>
      </w:r>
      <w:r w:rsidRPr="008E38C5">
        <w:rPr>
          <w:rFonts w:ascii="Times New Roman" w:hAnsi="Times New Roman" w:cs="Times New Roman"/>
          <w:sz w:val="24"/>
          <w:szCs w:val="24"/>
        </w:rPr>
        <w:tab/>
      </w:r>
      <w:r w:rsidRPr="008E38C5">
        <w:rPr>
          <w:rFonts w:ascii="Times New Roman" w:hAnsi="Times New Roman" w:cs="Times New Roman"/>
          <w:sz w:val="24"/>
          <w:szCs w:val="24"/>
        </w:rPr>
        <w:tab/>
      </w:r>
      <w:r w:rsidRPr="008E38C5">
        <w:rPr>
          <w:rFonts w:ascii="Times New Roman" w:hAnsi="Times New Roman" w:cs="Times New Roman"/>
          <w:sz w:val="24"/>
          <w:szCs w:val="24"/>
        </w:rPr>
        <w:tab/>
      </w:r>
      <w:r w:rsidRPr="008E38C5">
        <w:rPr>
          <w:rFonts w:ascii="Times New Roman" w:hAnsi="Times New Roman" w:cs="Times New Roman"/>
          <w:sz w:val="24"/>
          <w:szCs w:val="24"/>
        </w:rPr>
        <w:tab/>
        <w:t>R$ 157,00</w:t>
      </w:r>
    </w:p>
    <w:p w14:paraId="75504575" w14:textId="23BD0048" w:rsidR="00605045" w:rsidRPr="008E38C5" w:rsidRDefault="00605045" w:rsidP="00E12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8C5">
        <w:rPr>
          <w:rFonts w:ascii="Times New Roman" w:hAnsi="Times New Roman" w:cs="Times New Roman"/>
          <w:sz w:val="24"/>
          <w:szCs w:val="24"/>
        </w:rPr>
        <w:t>1.605.0000.4090 Transferência do SUS Federal – Piso da Enfermagem</w:t>
      </w:r>
      <w:r w:rsidRPr="008E38C5">
        <w:rPr>
          <w:rFonts w:ascii="Times New Roman" w:hAnsi="Times New Roman" w:cs="Times New Roman"/>
          <w:sz w:val="24"/>
          <w:szCs w:val="24"/>
        </w:rPr>
        <w:tab/>
        <w:t>R$ 157,00</w:t>
      </w:r>
    </w:p>
    <w:p w14:paraId="0B6A9CBA" w14:textId="77777777" w:rsidR="00605045" w:rsidRDefault="00605045" w:rsidP="00E12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E4247F" w14:textId="77777777" w:rsidR="00605045" w:rsidRDefault="00605045" w:rsidP="00E12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A2C815" w14:textId="4D06C5DA" w:rsidR="00605045" w:rsidRDefault="00605045" w:rsidP="00E12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Art. 5º - Para atendimento da alteração orçamentária que trata o artigo anterior serão utilizados recursos provenientes de:</w:t>
      </w:r>
    </w:p>
    <w:p w14:paraId="2EE98208" w14:textId="77777777" w:rsidR="00605045" w:rsidRDefault="00605045" w:rsidP="00E12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5FEA71" w14:textId="3CA78540" w:rsidR="00605045" w:rsidRDefault="00605045" w:rsidP="00E12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Excesso de arrecadação (artigo 43, parágrafo 1º, inciso II, da Lei 4.320/1.964</w:t>
      </w:r>
    </w:p>
    <w:p w14:paraId="05E2B064" w14:textId="6099A990" w:rsidR="00605045" w:rsidRPr="008E38C5" w:rsidRDefault="00605045" w:rsidP="00605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Excesso de arrecadação (artigo 43, parágrafo 1º, inciso II, da Lei 4.320/1.964 </w:t>
      </w:r>
      <w:r w:rsidRPr="008E38C5">
        <w:rPr>
          <w:rFonts w:ascii="Times New Roman" w:hAnsi="Times New Roman" w:cs="Times New Roman"/>
          <w:sz w:val="24"/>
          <w:szCs w:val="24"/>
        </w:rPr>
        <w:t>R$ 157,00</w:t>
      </w:r>
    </w:p>
    <w:p w14:paraId="1484CF52" w14:textId="417C61C4" w:rsidR="008E38C5" w:rsidRDefault="00605045" w:rsidP="00E12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8C5">
        <w:rPr>
          <w:rFonts w:ascii="Times New Roman" w:hAnsi="Times New Roman" w:cs="Times New Roman"/>
          <w:sz w:val="24"/>
          <w:szCs w:val="24"/>
        </w:rPr>
        <w:t>1.605.0000.4090</w:t>
      </w:r>
      <w:r w:rsidRPr="008E38C5">
        <w:rPr>
          <w:rFonts w:ascii="Times New Roman" w:hAnsi="Times New Roman" w:cs="Times New Roman"/>
          <w:sz w:val="24"/>
          <w:szCs w:val="24"/>
        </w:rPr>
        <w:tab/>
        <w:t xml:space="preserve">Transferência do SUS Federal – Piso de </w:t>
      </w:r>
      <w:proofErr w:type="gramStart"/>
      <w:r w:rsidRPr="008E38C5">
        <w:rPr>
          <w:rFonts w:ascii="Times New Roman" w:hAnsi="Times New Roman" w:cs="Times New Roman"/>
          <w:sz w:val="24"/>
          <w:szCs w:val="24"/>
        </w:rPr>
        <w:t>Enfermagem  R</w:t>
      </w:r>
      <w:proofErr w:type="gramEnd"/>
      <w:r w:rsidRPr="008E38C5">
        <w:rPr>
          <w:rFonts w:ascii="Times New Roman" w:hAnsi="Times New Roman" w:cs="Times New Roman"/>
          <w:sz w:val="24"/>
          <w:szCs w:val="24"/>
        </w:rPr>
        <w:t>$ 157,00</w:t>
      </w:r>
      <w:r w:rsidR="002365E8" w:rsidRPr="00CF5C7A">
        <w:rPr>
          <w:rFonts w:ascii="Times New Roman" w:hAnsi="Times New Roman" w:cs="Times New Roman"/>
          <w:sz w:val="24"/>
          <w:szCs w:val="24"/>
        </w:rPr>
        <w:tab/>
      </w:r>
      <w:r w:rsidR="002365E8" w:rsidRPr="00CF5C7A">
        <w:rPr>
          <w:rFonts w:ascii="Times New Roman" w:hAnsi="Times New Roman" w:cs="Times New Roman"/>
          <w:sz w:val="24"/>
          <w:szCs w:val="24"/>
        </w:rPr>
        <w:tab/>
      </w:r>
      <w:r w:rsidR="002365E8" w:rsidRPr="00CF5C7A">
        <w:rPr>
          <w:rFonts w:ascii="Times New Roman" w:hAnsi="Times New Roman" w:cs="Times New Roman"/>
          <w:sz w:val="24"/>
          <w:szCs w:val="24"/>
        </w:rPr>
        <w:tab/>
      </w:r>
    </w:p>
    <w:p w14:paraId="4CB5E8A2" w14:textId="3D4ED66C" w:rsidR="00D72A8E" w:rsidRPr="00CF5C7A" w:rsidRDefault="00D72A8E" w:rsidP="008E38C5">
      <w:pPr>
        <w:spacing w:after="0" w:line="240" w:lineRule="auto"/>
        <w:ind w:firstLine="2694"/>
        <w:jc w:val="both"/>
        <w:rPr>
          <w:rFonts w:ascii="Times New Roman" w:hAnsi="Times New Roman" w:cs="Times New Roman"/>
          <w:sz w:val="24"/>
          <w:szCs w:val="24"/>
        </w:rPr>
      </w:pPr>
      <w:r w:rsidRPr="00CF5C7A">
        <w:rPr>
          <w:rFonts w:ascii="Times New Roman" w:hAnsi="Times New Roman" w:cs="Times New Roman"/>
          <w:sz w:val="24"/>
          <w:szCs w:val="24"/>
        </w:rPr>
        <w:t>Art. 6º</w:t>
      </w:r>
      <w:r w:rsidR="00605045">
        <w:rPr>
          <w:rFonts w:ascii="Times New Roman" w:hAnsi="Times New Roman" w:cs="Times New Roman"/>
          <w:sz w:val="24"/>
          <w:szCs w:val="24"/>
        </w:rPr>
        <w:t xml:space="preserve"> -</w:t>
      </w:r>
      <w:r w:rsidRPr="00CF5C7A">
        <w:rPr>
          <w:rFonts w:ascii="Times New Roman" w:hAnsi="Times New Roman" w:cs="Times New Roman"/>
          <w:sz w:val="24"/>
          <w:szCs w:val="24"/>
        </w:rPr>
        <w:t xml:space="preserve"> Esta lei entra em vigor na data de sua publicação, revogadas as disposições em</w:t>
      </w:r>
      <w:r w:rsidR="002365E8" w:rsidRPr="00CF5C7A">
        <w:rPr>
          <w:rFonts w:ascii="Times New Roman" w:hAnsi="Times New Roman" w:cs="Times New Roman"/>
          <w:sz w:val="24"/>
          <w:szCs w:val="24"/>
        </w:rPr>
        <w:t xml:space="preserve"> </w:t>
      </w:r>
      <w:r w:rsidRPr="00CF5C7A">
        <w:rPr>
          <w:rFonts w:ascii="Times New Roman" w:hAnsi="Times New Roman" w:cs="Times New Roman"/>
          <w:sz w:val="24"/>
          <w:szCs w:val="24"/>
        </w:rPr>
        <w:t>contrário.</w:t>
      </w:r>
    </w:p>
    <w:p w14:paraId="195E6713" w14:textId="77777777" w:rsidR="002365E8" w:rsidRPr="00CF5C7A" w:rsidRDefault="002365E8" w:rsidP="00E12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B6214B" w14:textId="77777777" w:rsidR="002365E8" w:rsidRPr="00CF5C7A" w:rsidRDefault="002365E8" w:rsidP="00E12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1C5333" w14:textId="77777777" w:rsidR="002365E8" w:rsidRPr="00CF5C7A" w:rsidRDefault="002365E8" w:rsidP="00E12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77AD04" w14:textId="77777777" w:rsidR="002365E8" w:rsidRPr="00CF5C7A" w:rsidRDefault="002365E8" w:rsidP="002365E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C7A">
        <w:rPr>
          <w:rFonts w:ascii="Times New Roman" w:hAnsi="Times New Roman" w:cs="Times New Roman"/>
          <w:b/>
          <w:sz w:val="24"/>
          <w:szCs w:val="24"/>
        </w:rPr>
        <w:t>GABINETE DO PREFEITO MUNICIPAL</w:t>
      </w:r>
    </w:p>
    <w:p w14:paraId="46357235" w14:textId="62573FD4" w:rsidR="002365E8" w:rsidRPr="00CF5C7A" w:rsidRDefault="002365E8" w:rsidP="002365E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C7A">
        <w:rPr>
          <w:rFonts w:ascii="Times New Roman" w:hAnsi="Times New Roman" w:cs="Times New Roman"/>
          <w:b/>
          <w:sz w:val="24"/>
          <w:szCs w:val="24"/>
        </w:rPr>
        <w:t>CAPÃO BONITO DO SUL,</w:t>
      </w:r>
      <w:r w:rsidR="008E38C5">
        <w:rPr>
          <w:rFonts w:ascii="Times New Roman" w:hAnsi="Times New Roman" w:cs="Times New Roman"/>
          <w:b/>
          <w:sz w:val="24"/>
          <w:szCs w:val="24"/>
        </w:rPr>
        <w:t xml:space="preserve"> 01 </w:t>
      </w:r>
      <w:r w:rsidRPr="00CF5C7A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605045">
        <w:rPr>
          <w:rFonts w:ascii="Times New Roman" w:hAnsi="Times New Roman" w:cs="Times New Roman"/>
          <w:b/>
          <w:sz w:val="24"/>
          <w:szCs w:val="24"/>
        </w:rPr>
        <w:t>DEZEMBRO</w:t>
      </w:r>
      <w:r w:rsidRPr="00CF5C7A">
        <w:rPr>
          <w:rFonts w:ascii="Times New Roman" w:hAnsi="Times New Roman" w:cs="Times New Roman"/>
          <w:b/>
          <w:sz w:val="24"/>
          <w:szCs w:val="24"/>
        </w:rPr>
        <w:t xml:space="preserve"> DE 202</w:t>
      </w:r>
      <w:r w:rsidR="00605045">
        <w:rPr>
          <w:rFonts w:ascii="Times New Roman" w:hAnsi="Times New Roman" w:cs="Times New Roman"/>
          <w:b/>
          <w:sz w:val="24"/>
          <w:szCs w:val="24"/>
        </w:rPr>
        <w:t>3</w:t>
      </w:r>
      <w:r w:rsidRPr="00CF5C7A">
        <w:rPr>
          <w:rFonts w:ascii="Times New Roman" w:hAnsi="Times New Roman" w:cs="Times New Roman"/>
          <w:b/>
          <w:sz w:val="24"/>
          <w:szCs w:val="24"/>
        </w:rPr>
        <w:t>.</w:t>
      </w:r>
    </w:p>
    <w:p w14:paraId="0B6B298F" w14:textId="77777777" w:rsidR="002365E8" w:rsidRPr="00CF5C7A" w:rsidRDefault="002365E8" w:rsidP="002365E8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14:paraId="2925FF4F" w14:textId="77777777" w:rsidR="002365E8" w:rsidRPr="00CF5C7A" w:rsidRDefault="002365E8" w:rsidP="002365E8">
      <w:pPr>
        <w:pStyle w:val="Recuodecorpodetexto2"/>
        <w:rPr>
          <w:sz w:val="24"/>
        </w:rPr>
      </w:pPr>
    </w:p>
    <w:p w14:paraId="31C0418F" w14:textId="6A136543" w:rsidR="002365E8" w:rsidRPr="00CF5C7A" w:rsidRDefault="008E38C5" w:rsidP="002365E8">
      <w:pPr>
        <w:pStyle w:val="Recuodecorpodetexto2"/>
        <w:ind w:left="0" w:right="-1"/>
        <w:jc w:val="center"/>
        <w:rPr>
          <w:sz w:val="24"/>
        </w:rPr>
      </w:pPr>
      <w:r>
        <w:rPr>
          <w:sz w:val="24"/>
        </w:rPr>
        <w:t>MARIZETE VARGAS PEREIRA RAUTA</w:t>
      </w:r>
    </w:p>
    <w:p w14:paraId="379FC5D8" w14:textId="2E8AA919" w:rsidR="002365E8" w:rsidRPr="00CF5C7A" w:rsidRDefault="002365E8" w:rsidP="002365E8">
      <w:pPr>
        <w:pStyle w:val="Recuodecorpodetexto2"/>
        <w:ind w:left="0" w:right="-1"/>
        <w:jc w:val="center"/>
        <w:rPr>
          <w:sz w:val="24"/>
        </w:rPr>
      </w:pPr>
      <w:r w:rsidRPr="00CF5C7A">
        <w:rPr>
          <w:sz w:val="24"/>
        </w:rPr>
        <w:t>Prefeit</w:t>
      </w:r>
      <w:r w:rsidR="008E38C5">
        <w:rPr>
          <w:sz w:val="24"/>
        </w:rPr>
        <w:t>a</w:t>
      </w:r>
      <w:r w:rsidRPr="00CF5C7A">
        <w:rPr>
          <w:sz w:val="24"/>
        </w:rPr>
        <w:t xml:space="preserve"> Municipal</w:t>
      </w:r>
      <w:r w:rsidR="008E38C5">
        <w:rPr>
          <w:sz w:val="24"/>
        </w:rPr>
        <w:t xml:space="preserve"> em exercício</w:t>
      </w:r>
      <w:r w:rsidRPr="00CF5C7A">
        <w:rPr>
          <w:sz w:val="24"/>
        </w:rPr>
        <w:t xml:space="preserve"> </w:t>
      </w:r>
    </w:p>
    <w:p w14:paraId="0775C078" w14:textId="77777777" w:rsidR="002365E8" w:rsidRPr="00CF5C7A" w:rsidRDefault="002365E8" w:rsidP="002365E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231021" w14:textId="5D32982F" w:rsidR="008E38C5" w:rsidRDefault="008E38C5" w:rsidP="002365E8">
      <w:pPr>
        <w:tabs>
          <w:tab w:val="left" w:pos="394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napToGrid w:val="0"/>
          <w:color w:val="FF0000"/>
          <w:sz w:val="24"/>
          <w:szCs w:val="24"/>
        </w:rPr>
      </w:pPr>
    </w:p>
    <w:p w14:paraId="79053689" w14:textId="77777777" w:rsidR="008E38C5" w:rsidRDefault="008E38C5" w:rsidP="002365E8">
      <w:pPr>
        <w:tabs>
          <w:tab w:val="left" w:pos="394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napToGrid w:val="0"/>
          <w:color w:val="FF0000"/>
          <w:sz w:val="24"/>
          <w:szCs w:val="24"/>
        </w:rPr>
      </w:pPr>
    </w:p>
    <w:p w14:paraId="2BC39E30" w14:textId="57F7E920" w:rsidR="008E38C5" w:rsidRPr="008E38C5" w:rsidRDefault="008E38C5" w:rsidP="002365E8">
      <w:pPr>
        <w:tabs>
          <w:tab w:val="left" w:pos="394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E38C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Gustavo </w:t>
      </w:r>
      <w:proofErr w:type="spellStart"/>
      <w:r w:rsidRPr="008E38C5">
        <w:rPr>
          <w:rFonts w:ascii="Times New Roman" w:hAnsi="Times New Roman" w:cs="Times New Roman"/>
          <w:b/>
          <w:snapToGrid w:val="0"/>
          <w:sz w:val="24"/>
          <w:szCs w:val="24"/>
        </w:rPr>
        <w:t>Rizzon</w:t>
      </w:r>
      <w:proofErr w:type="spellEnd"/>
      <w:r w:rsidRPr="008E38C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Borges</w:t>
      </w:r>
    </w:p>
    <w:p w14:paraId="0F6B1FCE" w14:textId="30CB36CE" w:rsidR="002365E8" w:rsidRPr="00CF5C7A" w:rsidRDefault="002365E8" w:rsidP="002365E8">
      <w:pPr>
        <w:tabs>
          <w:tab w:val="left" w:pos="394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CF5C7A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Secretário </w:t>
      </w:r>
      <w:r w:rsidR="008E38C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Interino </w:t>
      </w:r>
      <w:r w:rsidRPr="00CF5C7A">
        <w:rPr>
          <w:rFonts w:ascii="Times New Roman" w:hAnsi="Times New Roman" w:cs="Times New Roman"/>
          <w:b/>
          <w:snapToGrid w:val="0"/>
          <w:sz w:val="24"/>
          <w:szCs w:val="24"/>
        </w:rPr>
        <w:t>de Administração Planejamento e Finanças</w:t>
      </w:r>
    </w:p>
    <w:p w14:paraId="1BAFEA38" w14:textId="77777777" w:rsidR="002365E8" w:rsidRPr="00CF5C7A" w:rsidRDefault="002365E8" w:rsidP="002365E8">
      <w:pPr>
        <w:tabs>
          <w:tab w:val="left" w:pos="394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1DF92341" w14:textId="77777777" w:rsidR="002365E8" w:rsidRPr="00CF5C7A" w:rsidRDefault="002365E8" w:rsidP="002365E8">
      <w:pPr>
        <w:tabs>
          <w:tab w:val="left" w:pos="394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602AF594" w14:textId="77777777" w:rsidR="002365E8" w:rsidRPr="00CF5C7A" w:rsidRDefault="002365E8" w:rsidP="002365E8">
      <w:pPr>
        <w:tabs>
          <w:tab w:val="left" w:pos="394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31E9C149" w14:textId="77777777" w:rsidR="002365E8" w:rsidRPr="00CF5C7A" w:rsidRDefault="002365E8" w:rsidP="002365E8">
      <w:pPr>
        <w:tabs>
          <w:tab w:val="left" w:pos="394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10EFCBF6" w14:textId="77777777" w:rsidR="00605045" w:rsidRDefault="00605045" w:rsidP="002365E8">
      <w:pPr>
        <w:tabs>
          <w:tab w:val="left" w:pos="394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321D01E1" w14:textId="77777777" w:rsidR="00605045" w:rsidRDefault="00605045" w:rsidP="002365E8">
      <w:pPr>
        <w:tabs>
          <w:tab w:val="left" w:pos="394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65A65A7B" w14:textId="77777777" w:rsidR="00605045" w:rsidRDefault="00605045" w:rsidP="002365E8">
      <w:pPr>
        <w:tabs>
          <w:tab w:val="left" w:pos="394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61424C95" w14:textId="77777777" w:rsidR="00605045" w:rsidRDefault="00605045" w:rsidP="002365E8">
      <w:pPr>
        <w:tabs>
          <w:tab w:val="left" w:pos="394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340A52AC" w14:textId="77777777" w:rsidR="00605045" w:rsidRDefault="00605045" w:rsidP="002365E8">
      <w:pPr>
        <w:tabs>
          <w:tab w:val="left" w:pos="394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5861138B" w14:textId="77777777" w:rsidR="00605045" w:rsidRDefault="00605045" w:rsidP="002365E8">
      <w:pPr>
        <w:tabs>
          <w:tab w:val="left" w:pos="394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36038C67" w14:textId="77777777" w:rsidR="00605045" w:rsidRPr="00CF5C7A" w:rsidRDefault="00605045" w:rsidP="002365E8">
      <w:pPr>
        <w:tabs>
          <w:tab w:val="left" w:pos="394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71CAA731" w14:textId="77777777" w:rsidR="002365E8" w:rsidRPr="00CF5C7A" w:rsidRDefault="002365E8" w:rsidP="002365E8">
      <w:pPr>
        <w:tabs>
          <w:tab w:val="left" w:pos="394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46B92BA7" w14:textId="77777777" w:rsidR="002365E8" w:rsidRPr="00CF5C7A" w:rsidRDefault="002365E8" w:rsidP="002365E8">
      <w:pPr>
        <w:pStyle w:val="Recuodecorpodetexto2"/>
        <w:ind w:left="0"/>
        <w:jc w:val="center"/>
        <w:rPr>
          <w:sz w:val="24"/>
        </w:rPr>
      </w:pPr>
      <w:r w:rsidRPr="00CF5C7A">
        <w:rPr>
          <w:sz w:val="24"/>
        </w:rPr>
        <w:t>EXPOSIÇÃO DE MOTIVOS</w:t>
      </w:r>
    </w:p>
    <w:p w14:paraId="48CC802E" w14:textId="66AEC184" w:rsidR="002365E8" w:rsidRPr="008E38C5" w:rsidRDefault="002365E8" w:rsidP="002365E8">
      <w:pPr>
        <w:pStyle w:val="Recuodecorpodetexto2"/>
        <w:ind w:left="0"/>
        <w:jc w:val="center"/>
        <w:rPr>
          <w:bCs/>
          <w:sz w:val="24"/>
        </w:rPr>
      </w:pPr>
      <w:r w:rsidRPr="008E38C5">
        <w:rPr>
          <w:sz w:val="24"/>
        </w:rPr>
        <w:t xml:space="preserve">PROJETO DE LEI </w:t>
      </w:r>
      <w:r w:rsidR="00605045" w:rsidRPr="008E38C5">
        <w:rPr>
          <w:sz w:val="24"/>
        </w:rPr>
        <w:t xml:space="preserve">COMPLEMENTAR </w:t>
      </w:r>
      <w:r w:rsidRPr="008E38C5">
        <w:rPr>
          <w:sz w:val="24"/>
        </w:rPr>
        <w:t>Nº 0</w:t>
      </w:r>
      <w:r w:rsidR="008E38C5">
        <w:rPr>
          <w:sz w:val="24"/>
        </w:rPr>
        <w:t>2</w:t>
      </w:r>
      <w:r w:rsidRPr="008E38C5">
        <w:rPr>
          <w:sz w:val="24"/>
        </w:rPr>
        <w:t>/2023.</w:t>
      </w:r>
    </w:p>
    <w:p w14:paraId="685E4EBB" w14:textId="77777777" w:rsidR="002365E8" w:rsidRPr="00CF5C7A" w:rsidRDefault="002365E8" w:rsidP="002365E8">
      <w:pPr>
        <w:pStyle w:val="Recuodecorpodetexto2"/>
        <w:ind w:left="0"/>
        <w:rPr>
          <w:bCs/>
          <w:sz w:val="24"/>
        </w:rPr>
      </w:pPr>
    </w:p>
    <w:p w14:paraId="04FF5CF7" w14:textId="77777777" w:rsidR="002365E8" w:rsidRPr="00CF5C7A" w:rsidRDefault="002365E8" w:rsidP="002365E8">
      <w:pPr>
        <w:pStyle w:val="Recuodecorpodetexto2"/>
        <w:ind w:firstLine="2268"/>
        <w:rPr>
          <w:b w:val="0"/>
          <w:bCs/>
          <w:sz w:val="24"/>
        </w:rPr>
      </w:pPr>
    </w:p>
    <w:p w14:paraId="539E1AF7" w14:textId="77777777" w:rsidR="002365E8" w:rsidRPr="00CF5C7A" w:rsidRDefault="002365E8" w:rsidP="002365E8">
      <w:pPr>
        <w:pStyle w:val="Recuodecorpodetexto2"/>
        <w:ind w:left="0" w:firstLine="2268"/>
        <w:rPr>
          <w:b w:val="0"/>
          <w:bCs/>
          <w:sz w:val="24"/>
        </w:rPr>
      </w:pPr>
      <w:r w:rsidRPr="00CF5C7A">
        <w:rPr>
          <w:b w:val="0"/>
          <w:bCs/>
          <w:sz w:val="24"/>
        </w:rPr>
        <w:t>Senhor Presidente, Senhora e Senhores Vereadores:</w:t>
      </w:r>
    </w:p>
    <w:p w14:paraId="737D4826" w14:textId="77777777" w:rsidR="002365E8" w:rsidRPr="00CF5C7A" w:rsidRDefault="002365E8" w:rsidP="002365E8">
      <w:pPr>
        <w:overflowPunct w:val="0"/>
        <w:autoSpaceDE w:val="0"/>
        <w:autoSpaceDN w:val="0"/>
        <w:adjustRightInd w:val="0"/>
        <w:spacing w:after="0" w:line="240" w:lineRule="auto"/>
        <w:ind w:firstLine="2268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42182B8" w14:textId="77777777" w:rsidR="002365E8" w:rsidRPr="00CF5C7A" w:rsidRDefault="002365E8" w:rsidP="00E12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531239" w14:textId="77777777" w:rsidR="00CF5C7A" w:rsidRPr="00CF5C7A" w:rsidRDefault="00CF5C7A" w:rsidP="00E12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58F8E0" w14:textId="11A34B22" w:rsidR="00D72A8E" w:rsidRPr="00CF5C7A" w:rsidRDefault="00CF5C7A" w:rsidP="00E12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7A">
        <w:rPr>
          <w:rFonts w:ascii="Times New Roman" w:hAnsi="Times New Roman" w:cs="Times New Roman"/>
          <w:sz w:val="24"/>
          <w:szCs w:val="24"/>
        </w:rPr>
        <w:tab/>
      </w:r>
      <w:r w:rsidRPr="00CF5C7A">
        <w:rPr>
          <w:rFonts w:ascii="Times New Roman" w:hAnsi="Times New Roman" w:cs="Times New Roman"/>
          <w:sz w:val="24"/>
          <w:szCs w:val="24"/>
        </w:rPr>
        <w:tab/>
      </w:r>
      <w:r w:rsidRPr="00CF5C7A">
        <w:rPr>
          <w:rFonts w:ascii="Times New Roman" w:hAnsi="Times New Roman" w:cs="Times New Roman"/>
          <w:sz w:val="24"/>
          <w:szCs w:val="24"/>
        </w:rPr>
        <w:tab/>
      </w:r>
      <w:r w:rsidRPr="00CF5C7A">
        <w:rPr>
          <w:rFonts w:ascii="Times New Roman" w:hAnsi="Times New Roman" w:cs="Times New Roman"/>
          <w:sz w:val="24"/>
          <w:szCs w:val="24"/>
        </w:rPr>
        <w:tab/>
      </w:r>
      <w:r w:rsidR="00D72A8E" w:rsidRPr="00CF5C7A">
        <w:rPr>
          <w:rFonts w:ascii="Times New Roman" w:hAnsi="Times New Roman" w:cs="Times New Roman"/>
          <w:sz w:val="24"/>
          <w:szCs w:val="24"/>
        </w:rPr>
        <w:t>Como é do conhecimento dessa casa legislativa, o piso nacional da</w:t>
      </w:r>
      <w:r w:rsidRPr="00CF5C7A">
        <w:rPr>
          <w:rFonts w:ascii="Times New Roman" w:hAnsi="Times New Roman" w:cs="Times New Roman"/>
          <w:sz w:val="24"/>
          <w:szCs w:val="24"/>
        </w:rPr>
        <w:t xml:space="preserve"> </w:t>
      </w:r>
      <w:r w:rsidR="00D72A8E" w:rsidRPr="00CF5C7A">
        <w:rPr>
          <w:rFonts w:ascii="Times New Roman" w:hAnsi="Times New Roman" w:cs="Times New Roman"/>
          <w:sz w:val="24"/>
          <w:szCs w:val="24"/>
        </w:rPr>
        <w:t>enfermagem, técnico de enfermagem, auxiliar de enfermagem, e parteiras, foi definido pela</w:t>
      </w:r>
      <w:r w:rsidRPr="00CF5C7A">
        <w:rPr>
          <w:rFonts w:ascii="Times New Roman" w:hAnsi="Times New Roman" w:cs="Times New Roman"/>
          <w:sz w:val="24"/>
          <w:szCs w:val="24"/>
        </w:rPr>
        <w:t xml:space="preserve"> </w:t>
      </w:r>
      <w:r w:rsidR="00D72A8E" w:rsidRPr="00CF5C7A">
        <w:rPr>
          <w:rFonts w:ascii="Times New Roman" w:hAnsi="Times New Roman" w:cs="Times New Roman"/>
          <w:sz w:val="24"/>
          <w:szCs w:val="24"/>
        </w:rPr>
        <w:t>Lei 14.434, de 04 de agosto de 2022 e compete à União prestar assistência financeira</w:t>
      </w:r>
      <w:r w:rsidRPr="00CF5C7A">
        <w:rPr>
          <w:rFonts w:ascii="Times New Roman" w:hAnsi="Times New Roman" w:cs="Times New Roman"/>
          <w:sz w:val="24"/>
          <w:szCs w:val="24"/>
        </w:rPr>
        <w:t xml:space="preserve"> </w:t>
      </w:r>
      <w:r w:rsidR="00D72A8E" w:rsidRPr="00CF5C7A">
        <w:rPr>
          <w:rFonts w:ascii="Times New Roman" w:hAnsi="Times New Roman" w:cs="Times New Roman"/>
          <w:sz w:val="24"/>
          <w:szCs w:val="24"/>
        </w:rPr>
        <w:t>complementar aos Estados, ao Distrito Federal e aos Municípios e às entidades filantrópicas,</w:t>
      </w:r>
      <w:r w:rsidRPr="00CF5C7A">
        <w:rPr>
          <w:rFonts w:ascii="Times New Roman" w:hAnsi="Times New Roman" w:cs="Times New Roman"/>
          <w:sz w:val="24"/>
          <w:szCs w:val="24"/>
        </w:rPr>
        <w:t xml:space="preserve"> </w:t>
      </w:r>
      <w:r w:rsidR="00D72A8E" w:rsidRPr="00CF5C7A">
        <w:rPr>
          <w:rFonts w:ascii="Times New Roman" w:hAnsi="Times New Roman" w:cs="Times New Roman"/>
          <w:sz w:val="24"/>
          <w:szCs w:val="24"/>
        </w:rPr>
        <w:t>para o seu cumprimento conforme Emenda Constitucional nº 127/2022.</w:t>
      </w:r>
    </w:p>
    <w:p w14:paraId="72710C24" w14:textId="77777777" w:rsidR="00CF5C7A" w:rsidRPr="00CF5C7A" w:rsidRDefault="00CF5C7A" w:rsidP="00E12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E7758E" w14:textId="77777777" w:rsidR="00CF5C7A" w:rsidRPr="00CF5C7A" w:rsidRDefault="00CF5C7A" w:rsidP="00E12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C0E036" w14:textId="5BEF7D85" w:rsidR="00D72A8E" w:rsidRPr="00CF5C7A" w:rsidRDefault="00CF5C7A" w:rsidP="00E12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7A">
        <w:rPr>
          <w:rFonts w:ascii="Times New Roman" w:hAnsi="Times New Roman" w:cs="Times New Roman"/>
          <w:sz w:val="24"/>
          <w:szCs w:val="24"/>
        </w:rPr>
        <w:tab/>
      </w:r>
      <w:r w:rsidRPr="00CF5C7A">
        <w:rPr>
          <w:rFonts w:ascii="Times New Roman" w:hAnsi="Times New Roman" w:cs="Times New Roman"/>
          <w:sz w:val="24"/>
          <w:szCs w:val="24"/>
        </w:rPr>
        <w:tab/>
      </w:r>
      <w:r w:rsidRPr="00CF5C7A">
        <w:rPr>
          <w:rFonts w:ascii="Times New Roman" w:hAnsi="Times New Roman" w:cs="Times New Roman"/>
          <w:sz w:val="24"/>
          <w:szCs w:val="24"/>
        </w:rPr>
        <w:tab/>
      </w:r>
      <w:r w:rsidRPr="00CF5C7A">
        <w:rPr>
          <w:rFonts w:ascii="Times New Roman" w:hAnsi="Times New Roman" w:cs="Times New Roman"/>
          <w:sz w:val="24"/>
          <w:szCs w:val="24"/>
        </w:rPr>
        <w:tab/>
      </w:r>
      <w:r w:rsidR="00D72A8E" w:rsidRPr="00CF5C7A">
        <w:rPr>
          <w:rFonts w:ascii="Times New Roman" w:hAnsi="Times New Roman" w:cs="Times New Roman"/>
          <w:sz w:val="24"/>
          <w:szCs w:val="24"/>
        </w:rPr>
        <w:t>Quando da entrada em vigor da Lei, iniciou a tramitação de Ação Direta</w:t>
      </w:r>
      <w:r w:rsidRPr="00CF5C7A">
        <w:rPr>
          <w:rFonts w:ascii="Times New Roman" w:hAnsi="Times New Roman" w:cs="Times New Roman"/>
          <w:sz w:val="24"/>
          <w:szCs w:val="24"/>
        </w:rPr>
        <w:t xml:space="preserve"> </w:t>
      </w:r>
      <w:r w:rsidR="00D72A8E" w:rsidRPr="00CF5C7A">
        <w:rPr>
          <w:rFonts w:ascii="Times New Roman" w:hAnsi="Times New Roman" w:cs="Times New Roman"/>
          <w:sz w:val="24"/>
          <w:szCs w:val="24"/>
        </w:rPr>
        <w:t>de Inconstitucionalidade tombada sob o nº 7222 junto ao STF. Em medida liminar, os efeitos</w:t>
      </w:r>
      <w:r w:rsidRPr="00CF5C7A">
        <w:rPr>
          <w:rFonts w:ascii="Times New Roman" w:hAnsi="Times New Roman" w:cs="Times New Roman"/>
          <w:sz w:val="24"/>
          <w:szCs w:val="24"/>
        </w:rPr>
        <w:t xml:space="preserve"> </w:t>
      </w:r>
      <w:r w:rsidR="00D72A8E" w:rsidRPr="00CF5C7A">
        <w:rPr>
          <w:rFonts w:ascii="Times New Roman" w:hAnsi="Times New Roman" w:cs="Times New Roman"/>
          <w:sz w:val="24"/>
          <w:szCs w:val="24"/>
        </w:rPr>
        <w:t>da Lei foram suspensos ainda no ano de 2022.</w:t>
      </w:r>
      <w:r w:rsidRPr="00CF5C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374621" w14:textId="77777777" w:rsidR="00CF5C7A" w:rsidRPr="00CF5C7A" w:rsidRDefault="00CF5C7A" w:rsidP="00E12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66D363" w14:textId="77777777" w:rsidR="00CF5C7A" w:rsidRPr="00CF5C7A" w:rsidRDefault="00CF5C7A" w:rsidP="00E12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498EBF" w14:textId="4435C146" w:rsidR="00D72A8E" w:rsidRPr="00CF5C7A" w:rsidRDefault="00CF5C7A" w:rsidP="00E12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7A">
        <w:rPr>
          <w:rFonts w:ascii="Times New Roman" w:hAnsi="Times New Roman" w:cs="Times New Roman"/>
          <w:sz w:val="24"/>
          <w:szCs w:val="24"/>
        </w:rPr>
        <w:tab/>
      </w:r>
      <w:r w:rsidRPr="00CF5C7A">
        <w:rPr>
          <w:rFonts w:ascii="Times New Roman" w:hAnsi="Times New Roman" w:cs="Times New Roman"/>
          <w:sz w:val="24"/>
          <w:szCs w:val="24"/>
        </w:rPr>
        <w:tab/>
      </w:r>
      <w:r w:rsidRPr="00CF5C7A">
        <w:rPr>
          <w:rFonts w:ascii="Times New Roman" w:hAnsi="Times New Roman" w:cs="Times New Roman"/>
          <w:sz w:val="24"/>
          <w:szCs w:val="24"/>
        </w:rPr>
        <w:tab/>
      </w:r>
      <w:r w:rsidRPr="00CF5C7A">
        <w:rPr>
          <w:rFonts w:ascii="Times New Roman" w:hAnsi="Times New Roman" w:cs="Times New Roman"/>
          <w:sz w:val="24"/>
          <w:szCs w:val="24"/>
        </w:rPr>
        <w:tab/>
      </w:r>
      <w:r w:rsidR="00D72A8E" w:rsidRPr="00CF5C7A">
        <w:rPr>
          <w:rFonts w:ascii="Times New Roman" w:hAnsi="Times New Roman" w:cs="Times New Roman"/>
          <w:sz w:val="24"/>
          <w:szCs w:val="24"/>
        </w:rPr>
        <w:t>Em 03 de julho de 2023, entretanto, ainda que pendente de publicação</w:t>
      </w:r>
      <w:r w:rsidRPr="00CF5C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2A8E" w:rsidRPr="00CF5C7A">
        <w:rPr>
          <w:rFonts w:ascii="Times New Roman" w:hAnsi="Times New Roman" w:cs="Times New Roman"/>
          <w:sz w:val="24"/>
          <w:szCs w:val="24"/>
        </w:rPr>
        <w:t>o Acórdão, a liminar foi</w:t>
      </w:r>
      <w:proofErr w:type="gramEnd"/>
      <w:r w:rsidR="00D72A8E" w:rsidRPr="00CF5C7A">
        <w:rPr>
          <w:rFonts w:ascii="Times New Roman" w:hAnsi="Times New Roman" w:cs="Times New Roman"/>
          <w:sz w:val="24"/>
          <w:szCs w:val="24"/>
        </w:rPr>
        <w:t xml:space="preserve"> modificada, conforme ata de julgamento disponibilizado no site do</w:t>
      </w:r>
      <w:r w:rsidRPr="00CF5C7A">
        <w:rPr>
          <w:rFonts w:ascii="Times New Roman" w:hAnsi="Times New Roman" w:cs="Times New Roman"/>
          <w:sz w:val="24"/>
          <w:szCs w:val="24"/>
        </w:rPr>
        <w:t xml:space="preserve"> </w:t>
      </w:r>
      <w:r w:rsidR="00D72A8E" w:rsidRPr="00CF5C7A">
        <w:rPr>
          <w:rFonts w:ascii="Times New Roman" w:hAnsi="Times New Roman" w:cs="Times New Roman"/>
          <w:sz w:val="24"/>
          <w:szCs w:val="24"/>
        </w:rPr>
        <w:t>STF, para determinar que no momento em que a União realizasse o pagamento com a</w:t>
      </w:r>
      <w:r w:rsidRPr="00CF5C7A">
        <w:rPr>
          <w:rFonts w:ascii="Times New Roman" w:hAnsi="Times New Roman" w:cs="Times New Roman"/>
          <w:sz w:val="24"/>
          <w:szCs w:val="24"/>
        </w:rPr>
        <w:t xml:space="preserve"> </w:t>
      </w:r>
      <w:r w:rsidR="00D72A8E" w:rsidRPr="00CF5C7A">
        <w:rPr>
          <w:rFonts w:ascii="Times New Roman" w:hAnsi="Times New Roman" w:cs="Times New Roman"/>
          <w:sz w:val="24"/>
          <w:szCs w:val="24"/>
        </w:rPr>
        <w:t>finalidade de dar suporte financeiro aos. Municípios para que esses pudessem realizar o</w:t>
      </w:r>
      <w:r w:rsidRPr="00CF5C7A">
        <w:rPr>
          <w:rFonts w:ascii="Times New Roman" w:hAnsi="Times New Roman" w:cs="Times New Roman"/>
          <w:sz w:val="24"/>
          <w:szCs w:val="24"/>
        </w:rPr>
        <w:t xml:space="preserve"> </w:t>
      </w:r>
      <w:r w:rsidR="00D72A8E" w:rsidRPr="00CF5C7A">
        <w:rPr>
          <w:rFonts w:ascii="Times New Roman" w:hAnsi="Times New Roman" w:cs="Times New Roman"/>
          <w:sz w:val="24"/>
          <w:szCs w:val="24"/>
        </w:rPr>
        <w:t>repasse, os valores deveriam ser complementados aos profissionais destinatários da legislação</w:t>
      </w:r>
      <w:r w:rsidRPr="00CF5C7A">
        <w:rPr>
          <w:rFonts w:ascii="Times New Roman" w:hAnsi="Times New Roman" w:cs="Times New Roman"/>
          <w:sz w:val="24"/>
          <w:szCs w:val="24"/>
        </w:rPr>
        <w:t xml:space="preserve"> </w:t>
      </w:r>
      <w:r w:rsidR="00D72A8E" w:rsidRPr="00CF5C7A">
        <w:rPr>
          <w:rFonts w:ascii="Times New Roman" w:hAnsi="Times New Roman" w:cs="Times New Roman"/>
          <w:sz w:val="24"/>
          <w:szCs w:val="24"/>
        </w:rPr>
        <w:t>federal.</w:t>
      </w:r>
    </w:p>
    <w:p w14:paraId="271EC1E0" w14:textId="77777777" w:rsidR="00CF5C7A" w:rsidRPr="00CF5C7A" w:rsidRDefault="00CF5C7A" w:rsidP="00E12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42B9FB" w14:textId="77777777" w:rsidR="00CF5C7A" w:rsidRPr="00CF5C7A" w:rsidRDefault="00CF5C7A" w:rsidP="00E12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F6D15C" w14:textId="19415532" w:rsidR="00D72A8E" w:rsidRPr="00CF5C7A" w:rsidRDefault="00CF5C7A" w:rsidP="00E12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7A">
        <w:rPr>
          <w:rFonts w:ascii="Times New Roman" w:hAnsi="Times New Roman" w:cs="Times New Roman"/>
          <w:sz w:val="24"/>
          <w:szCs w:val="24"/>
        </w:rPr>
        <w:tab/>
      </w:r>
      <w:r w:rsidRPr="00CF5C7A">
        <w:rPr>
          <w:rFonts w:ascii="Times New Roman" w:hAnsi="Times New Roman" w:cs="Times New Roman"/>
          <w:sz w:val="24"/>
          <w:szCs w:val="24"/>
        </w:rPr>
        <w:tab/>
      </w:r>
      <w:r w:rsidRPr="00CF5C7A">
        <w:rPr>
          <w:rFonts w:ascii="Times New Roman" w:hAnsi="Times New Roman" w:cs="Times New Roman"/>
          <w:sz w:val="24"/>
          <w:szCs w:val="24"/>
        </w:rPr>
        <w:tab/>
      </w:r>
      <w:r w:rsidRPr="00CF5C7A">
        <w:rPr>
          <w:rFonts w:ascii="Times New Roman" w:hAnsi="Times New Roman" w:cs="Times New Roman"/>
          <w:sz w:val="24"/>
          <w:szCs w:val="24"/>
        </w:rPr>
        <w:tab/>
      </w:r>
      <w:r w:rsidR="00D72A8E" w:rsidRPr="00CF5C7A">
        <w:rPr>
          <w:rFonts w:ascii="Times New Roman" w:hAnsi="Times New Roman" w:cs="Times New Roman"/>
          <w:sz w:val="24"/>
          <w:szCs w:val="24"/>
        </w:rPr>
        <w:t>Assim, com base na decisão, no último dia 21 de agosto, a União, por</w:t>
      </w:r>
      <w:r w:rsidRPr="00CF5C7A">
        <w:rPr>
          <w:rFonts w:ascii="Times New Roman" w:hAnsi="Times New Roman" w:cs="Times New Roman"/>
          <w:sz w:val="24"/>
          <w:szCs w:val="24"/>
        </w:rPr>
        <w:t xml:space="preserve"> </w:t>
      </w:r>
      <w:r w:rsidR="00D72A8E" w:rsidRPr="00CF5C7A">
        <w:rPr>
          <w:rFonts w:ascii="Times New Roman" w:hAnsi="Times New Roman" w:cs="Times New Roman"/>
          <w:sz w:val="24"/>
          <w:szCs w:val="24"/>
        </w:rPr>
        <w:t>meio do Fundo Nacional de Saúde, realizou repasse financeiro aos municípios, para</w:t>
      </w:r>
      <w:r w:rsidRPr="00CF5C7A">
        <w:rPr>
          <w:rFonts w:ascii="Times New Roman" w:hAnsi="Times New Roman" w:cs="Times New Roman"/>
          <w:sz w:val="24"/>
          <w:szCs w:val="24"/>
        </w:rPr>
        <w:t xml:space="preserve"> </w:t>
      </w:r>
      <w:r w:rsidR="00D72A8E" w:rsidRPr="00CF5C7A">
        <w:rPr>
          <w:rFonts w:ascii="Times New Roman" w:hAnsi="Times New Roman" w:cs="Times New Roman"/>
          <w:sz w:val="24"/>
          <w:szCs w:val="24"/>
        </w:rPr>
        <w:t xml:space="preserve">complementação, com base nas informações preenchidas no sistema </w:t>
      </w:r>
      <w:proofErr w:type="spellStart"/>
      <w:r w:rsidR="00D72A8E" w:rsidRPr="00CF5C7A">
        <w:rPr>
          <w:rFonts w:ascii="Times New Roman" w:hAnsi="Times New Roman" w:cs="Times New Roman"/>
          <w:sz w:val="24"/>
          <w:szCs w:val="24"/>
        </w:rPr>
        <w:t>InvestSUS</w:t>
      </w:r>
      <w:proofErr w:type="spellEnd"/>
      <w:r w:rsidR="00D72A8E" w:rsidRPr="00CF5C7A">
        <w:rPr>
          <w:rFonts w:ascii="Times New Roman" w:hAnsi="Times New Roman" w:cs="Times New Roman"/>
          <w:sz w:val="24"/>
          <w:szCs w:val="24"/>
        </w:rPr>
        <w:t xml:space="preserve"> pelos</w:t>
      </w:r>
      <w:r w:rsidRPr="00CF5C7A">
        <w:rPr>
          <w:rFonts w:ascii="Times New Roman" w:hAnsi="Times New Roman" w:cs="Times New Roman"/>
          <w:sz w:val="24"/>
          <w:szCs w:val="24"/>
        </w:rPr>
        <w:t xml:space="preserve"> </w:t>
      </w:r>
      <w:r w:rsidR="00D72A8E" w:rsidRPr="00CF5C7A">
        <w:rPr>
          <w:rFonts w:ascii="Times New Roman" w:hAnsi="Times New Roman" w:cs="Times New Roman"/>
          <w:sz w:val="24"/>
          <w:szCs w:val="24"/>
        </w:rPr>
        <w:t>Municípios. Ademais, de acordo com a decisão do STF, o valor definido em sede de Lei Federal</w:t>
      </w:r>
      <w:r w:rsidRPr="00CF5C7A">
        <w:rPr>
          <w:rFonts w:ascii="Times New Roman" w:hAnsi="Times New Roman" w:cs="Times New Roman"/>
          <w:sz w:val="24"/>
          <w:szCs w:val="24"/>
        </w:rPr>
        <w:t xml:space="preserve"> </w:t>
      </w:r>
      <w:r w:rsidR="00D72A8E" w:rsidRPr="00CF5C7A">
        <w:rPr>
          <w:rFonts w:ascii="Times New Roman" w:hAnsi="Times New Roman" w:cs="Times New Roman"/>
          <w:sz w:val="24"/>
          <w:szCs w:val="24"/>
        </w:rPr>
        <w:t>deverá ser complementado com recursos provenientes da União, não sendo responsabilidade</w:t>
      </w:r>
      <w:r w:rsidRPr="00CF5C7A">
        <w:rPr>
          <w:rFonts w:ascii="Times New Roman" w:hAnsi="Times New Roman" w:cs="Times New Roman"/>
          <w:sz w:val="24"/>
          <w:szCs w:val="24"/>
        </w:rPr>
        <w:t xml:space="preserve"> </w:t>
      </w:r>
      <w:r w:rsidR="00D72A8E" w:rsidRPr="00CF5C7A">
        <w:rPr>
          <w:rFonts w:ascii="Times New Roman" w:hAnsi="Times New Roman" w:cs="Times New Roman"/>
          <w:sz w:val="24"/>
          <w:szCs w:val="24"/>
        </w:rPr>
        <w:t>dos Municípios fixarem aquele piso escolhido pelo Ente Nacional.</w:t>
      </w:r>
    </w:p>
    <w:p w14:paraId="6B388CFA" w14:textId="77777777" w:rsidR="00CF5C7A" w:rsidRPr="00CF5C7A" w:rsidRDefault="00CF5C7A" w:rsidP="00E12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34AA3" w14:textId="77777777" w:rsidR="00CF5C7A" w:rsidRPr="00CF5C7A" w:rsidRDefault="00CF5C7A" w:rsidP="00E12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499CAB" w14:textId="791DABD2" w:rsidR="00D72A8E" w:rsidRPr="00CF5C7A" w:rsidRDefault="00CF5C7A" w:rsidP="00E12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7A">
        <w:rPr>
          <w:rFonts w:ascii="Times New Roman" w:hAnsi="Times New Roman" w:cs="Times New Roman"/>
          <w:sz w:val="24"/>
          <w:szCs w:val="24"/>
        </w:rPr>
        <w:tab/>
      </w:r>
      <w:r w:rsidRPr="00CF5C7A">
        <w:rPr>
          <w:rFonts w:ascii="Times New Roman" w:hAnsi="Times New Roman" w:cs="Times New Roman"/>
          <w:sz w:val="24"/>
          <w:szCs w:val="24"/>
        </w:rPr>
        <w:tab/>
      </w:r>
      <w:r w:rsidRPr="00CF5C7A">
        <w:rPr>
          <w:rFonts w:ascii="Times New Roman" w:hAnsi="Times New Roman" w:cs="Times New Roman"/>
          <w:sz w:val="24"/>
          <w:szCs w:val="24"/>
        </w:rPr>
        <w:tab/>
      </w:r>
      <w:r w:rsidRPr="00CF5C7A">
        <w:rPr>
          <w:rFonts w:ascii="Times New Roman" w:hAnsi="Times New Roman" w:cs="Times New Roman"/>
          <w:sz w:val="24"/>
          <w:szCs w:val="24"/>
        </w:rPr>
        <w:tab/>
      </w:r>
      <w:r w:rsidR="00D72A8E" w:rsidRPr="00CF5C7A">
        <w:rPr>
          <w:rFonts w:ascii="Times New Roman" w:hAnsi="Times New Roman" w:cs="Times New Roman"/>
          <w:sz w:val="24"/>
          <w:szCs w:val="24"/>
        </w:rPr>
        <w:t>Nesse sentido, o valor repassado pela União para complementação dos</w:t>
      </w:r>
      <w:r w:rsidRPr="00CF5C7A">
        <w:rPr>
          <w:rFonts w:ascii="Times New Roman" w:hAnsi="Times New Roman" w:cs="Times New Roman"/>
          <w:sz w:val="24"/>
          <w:szCs w:val="24"/>
        </w:rPr>
        <w:t xml:space="preserve"> </w:t>
      </w:r>
      <w:r w:rsidR="00D72A8E" w:rsidRPr="00CF5C7A">
        <w:rPr>
          <w:rFonts w:ascii="Times New Roman" w:hAnsi="Times New Roman" w:cs="Times New Roman"/>
          <w:sz w:val="24"/>
          <w:szCs w:val="24"/>
        </w:rPr>
        <w:t>valores de remuneração dos profissionais destinatários da Lei 14.434/2022, deve ser</w:t>
      </w:r>
      <w:r w:rsidRPr="00CF5C7A">
        <w:rPr>
          <w:rFonts w:ascii="Times New Roman" w:hAnsi="Times New Roman" w:cs="Times New Roman"/>
          <w:sz w:val="24"/>
          <w:szCs w:val="24"/>
        </w:rPr>
        <w:t xml:space="preserve"> </w:t>
      </w:r>
      <w:r w:rsidR="00D72A8E" w:rsidRPr="00CF5C7A">
        <w:rPr>
          <w:rFonts w:ascii="Times New Roman" w:hAnsi="Times New Roman" w:cs="Times New Roman"/>
          <w:sz w:val="24"/>
          <w:szCs w:val="24"/>
        </w:rPr>
        <w:t>repassado na forma de complementação e exclusivamente com base e nos limites dos</w:t>
      </w:r>
      <w:r w:rsidRPr="00CF5C7A">
        <w:rPr>
          <w:rFonts w:ascii="Times New Roman" w:hAnsi="Times New Roman" w:cs="Times New Roman"/>
          <w:sz w:val="24"/>
          <w:szCs w:val="24"/>
        </w:rPr>
        <w:t xml:space="preserve"> </w:t>
      </w:r>
      <w:r w:rsidR="00D72A8E" w:rsidRPr="00CF5C7A">
        <w:rPr>
          <w:rFonts w:ascii="Times New Roman" w:hAnsi="Times New Roman" w:cs="Times New Roman"/>
          <w:sz w:val="24"/>
          <w:szCs w:val="24"/>
        </w:rPr>
        <w:t>repasses de responsabilidade do Ente União.</w:t>
      </w:r>
    </w:p>
    <w:p w14:paraId="27E3D70F" w14:textId="77777777" w:rsidR="00CF5C7A" w:rsidRPr="00CF5C7A" w:rsidRDefault="00CF5C7A" w:rsidP="00E12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1850ED" w14:textId="77777777" w:rsidR="00CF5C7A" w:rsidRPr="00CF5C7A" w:rsidRDefault="00CF5C7A" w:rsidP="00E12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F7333" w14:textId="63063A51" w:rsidR="00D72A8E" w:rsidRPr="00CF5C7A" w:rsidRDefault="00CF5C7A" w:rsidP="00E12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7A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F5C7A">
        <w:rPr>
          <w:rFonts w:ascii="Times New Roman" w:hAnsi="Times New Roman" w:cs="Times New Roman"/>
          <w:sz w:val="24"/>
          <w:szCs w:val="24"/>
        </w:rPr>
        <w:tab/>
      </w:r>
      <w:r w:rsidRPr="00CF5C7A">
        <w:rPr>
          <w:rFonts w:ascii="Times New Roman" w:hAnsi="Times New Roman" w:cs="Times New Roman"/>
          <w:sz w:val="24"/>
          <w:szCs w:val="24"/>
        </w:rPr>
        <w:tab/>
      </w:r>
      <w:r w:rsidRPr="00CF5C7A">
        <w:rPr>
          <w:rFonts w:ascii="Times New Roman" w:hAnsi="Times New Roman" w:cs="Times New Roman"/>
          <w:sz w:val="24"/>
          <w:szCs w:val="24"/>
        </w:rPr>
        <w:tab/>
      </w:r>
      <w:r w:rsidR="00D72A8E" w:rsidRPr="00CF5C7A">
        <w:rPr>
          <w:rFonts w:ascii="Times New Roman" w:hAnsi="Times New Roman" w:cs="Times New Roman"/>
          <w:sz w:val="24"/>
          <w:szCs w:val="24"/>
        </w:rPr>
        <w:t>Para tanto, deve o Município estar autorizado por Lei Municipal, a fim</w:t>
      </w:r>
      <w:r w:rsidRPr="00CF5C7A">
        <w:rPr>
          <w:rFonts w:ascii="Times New Roman" w:hAnsi="Times New Roman" w:cs="Times New Roman"/>
          <w:sz w:val="24"/>
          <w:szCs w:val="24"/>
        </w:rPr>
        <w:t xml:space="preserve"> </w:t>
      </w:r>
      <w:r w:rsidR="00D72A8E" w:rsidRPr="00CF5C7A">
        <w:rPr>
          <w:rFonts w:ascii="Times New Roman" w:hAnsi="Times New Roman" w:cs="Times New Roman"/>
          <w:sz w:val="24"/>
          <w:szCs w:val="24"/>
        </w:rPr>
        <w:t>de que se possa adotar as providências necessárias ao repasse do valor destinado pela União</w:t>
      </w:r>
      <w:r w:rsidRPr="00CF5C7A">
        <w:rPr>
          <w:rFonts w:ascii="Times New Roman" w:hAnsi="Times New Roman" w:cs="Times New Roman"/>
          <w:sz w:val="24"/>
          <w:szCs w:val="24"/>
        </w:rPr>
        <w:t xml:space="preserve"> </w:t>
      </w:r>
      <w:r w:rsidR="00D72A8E" w:rsidRPr="00CF5C7A">
        <w:rPr>
          <w:rFonts w:ascii="Times New Roman" w:hAnsi="Times New Roman" w:cs="Times New Roman"/>
          <w:sz w:val="24"/>
          <w:szCs w:val="24"/>
        </w:rPr>
        <w:t>a os profissionais já citados.</w:t>
      </w:r>
    </w:p>
    <w:p w14:paraId="4BCF82F0" w14:textId="77777777" w:rsidR="00CF5C7A" w:rsidRPr="00CF5C7A" w:rsidRDefault="00CF5C7A" w:rsidP="00E12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521DB0" w14:textId="77777777" w:rsidR="00CF5C7A" w:rsidRPr="00CF5C7A" w:rsidRDefault="00CF5C7A" w:rsidP="00E12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42B872" w14:textId="00DF91D1" w:rsidR="00D72A8E" w:rsidRPr="00CF5C7A" w:rsidRDefault="00CF5C7A" w:rsidP="00E12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7A">
        <w:rPr>
          <w:rFonts w:ascii="Times New Roman" w:hAnsi="Times New Roman" w:cs="Times New Roman"/>
          <w:sz w:val="24"/>
          <w:szCs w:val="24"/>
        </w:rPr>
        <w:tab/>
      </w:r>
      <w:r w:rsidRPr="00CF5C7A">
        <w:rPr>
          <w:rFonts w:ascii="Times New Roman" w:hAnsi="Times New Roman" w:cs="Times New Roman"/>
          <w:sz w:val="24"/>
          <w:szCs w:val="24"/>
        </w:rPr>
        <w:tab/>
      </w:r>
      <w:r w:rsidRPr="00CF5C7A">
        <w:rPr>
          <w:rFonts w:ascii="Times New Roman" w:hAnsi="Times New Roman" w:cs="Times New Roman"/>
          <w:sz w:val="24"/>
          <w:szCs w:val="24"/>
        </w:rPr>
        <w:tab/>
      </w:r>
      <w:r w:rsidRPr="00CF5C7A">
        <w:rPr>
          <w:rFonts w:ascii="Times New Roman" w:hAnsi="Times New Roman" w:cs="Times New Roman"/>
          <w:sz w:val="24"/>
          <w:szCs w:val="24"/>
        </w:rPr>
        <w:tab/>
      </w:r>
      <w:r w:rsidR="00D72A8E" w:rsidRPr="00CF5C7A">
        <w:rPr>
          <w:rFonts w:ascii="Times New Roman" w:hAnsi="Times New Roman" w:cs="Times New Roman"/>
          <w:sz w:val="24"/>
          <w:szCs w:val="24"/>
        </w:rPr>
        <w:t>Também segue anexo, como de costume e em observância à legislação</w:t>
      </w:r>
      <w:r w:rsidRPr="00CF5C7A">
        <w:rPr>
          <w:rFonts w:ascii="Times New Roman" w:hAnsi="Times New Roman" w:cs="Times New Roman"/>
          <w:sz w:val="24"/>
          <w:szCs w:val="24"/>
        </w:rPr>
        <w:t xml:space="preserve"> </w:t>
      </w:r>
      <w:r w:rsidR="00D72A8E" w:rsidRPr="00CF5C7A">
        <w:rPr>
          <w:rFonts w:ascii="Times New Roman" w:hAnsi="Times New Roman" w:cs="Times New Roman"/>
          <w:sz w:val="24"/>
          <w:szCs w:val="24"/>
        </w:rPr>
        <w:t>vigente, o competente impacto financeiro.</w:t>
      </w:r>
    </w:p>
    <w:p w14:paraId="6FC9E6F3" w14:textId="77777777" w:rsidR="00CF5C7A" w:rsidRPr="00CF5C7A" w:rsidRDefault="00CF5C7A" w:rsidP="00E12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46725D" w14:textId="77777777" w:rsidR="00CF5C7A" w:rsidRPr="00CF5C7A" w:rsidRDefault="00CF5C7A" w:rsidP="00E12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D7A7B3" w14:textId="77777777" w:rsidR="002365E8" w:rsidRPr="00CF5C7A" w:rsidRDefault="002365E8" w:rsidP="00CF5C7A">
      <w:pPr>
        <w:spacing w:after="0" w:line="240" w:lineRule="auto"/>
        <w:ind w:firstLine="269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F5C7A">
        <w:rPr>
          <w:rFonts w:ascii="Times New Roman" w:eastAsia="Arial Unicode MS" w:hAnsi="Times New Roman" w:cs="Times New Roman"/>
          <w:sz w:val="24"/>
          <w:szCs w:val="24"/>
        </w:rPr>
        <w:t>Deste modo, solicitamos que o presente Projeto de Lei tenha a aprovação dos integrantes dessa Colenda Casa, para o qual pedimos a votação em regime de urgência.</w:t>
      </w:r>
    </w:p>
    <w:p w14:paraId="71496B7F" w14:textId="77777777" w:rsidR="002365E8" w:rsidRPr="00CF5C7A" w:rsidRDefault="002365E8" w:rsidP="002365E8">
      <w:pPr>
        <w:pStyle w:val="Recuodecorpodetexto2"/>
        <w:ind w:firstLine="2280"/>
        <w:rPr>
          <w:sz w:val="24"/>
        </w:rPr>
      </w:pPr>
    </w:p>
    <w:p w14:paraId="28ADCF70" w14:textId="77777777" w:rsidR="002365E8" w:rsidRPr="00CF5C7A" w:rsidRDefault="002365E8" w:rsidP="002365E8">
      <w:pPr>
        <w:pStyle w:val="Recuodecorpodetexto2"/>
        <w:ind w:hanging="4536"/>
        <w:jc w:val="center"/>
        <w:rPr>
          <w:sz w:val="24"/>
        </w:rPr>
      </w:pPr>
      <w:r w:rsidRPr="00CF5C7A">
        <w:rPr>
          <w:sz w:val="24"/>
        </w:rPr>
        <w:t>Atenciosamente.</w:t>
      </w:r>
    </w:p>
    <w:p w14:paraId="2EFBCF89" w14:textId="77777777" w:rsidR="002365E8" w:rsidRPr="00CF5C7A" w:rsidRDefault="002365E8" w:rsidP="002365E8">
      <w:pPr>
        <w:pStyle w:val="Recuodecorpodetexto2"/>
        <w:ind w:left="0"/>
        <w:rPr>
          <w:sz w:val="24"/>
        </w:rPr>
      </w:pPr>
    </w:p>
    <w:p w14:paraId="0D557810" w14:textId="77777777" w:rsidR="002365E8" w:rsidRPr="00CF5C7A" w:rsidRDefault="002365E8" w:rsidP="002365E8">
      <w:pPr>
        <w:pStyle w:val="Ttulo5"/>
        <w:spacing w:before="0" w:after="0" w:line="240" w:lineRule="auto"/>
        <w:jc w:val="center"/>
        <w:rPr>
          <w:rFonts w:ascii="Times New Roman" w:eastAsia="Arial Unicode MS" w:hAnsi="Times New Roman"/>
          <w:bCs w:val="0"/>
          <w:i w:val="0"/>
          <w:sz w:val="24"/>
          <w:szCs w:val="24"/>
        </w:rPr>
      </w:pPr>
      <w:r w:rsidRPr="00CF5C7A">
        <w:rPr>
          <w:rFonts w:ascii="Times New Roman" w:eastAsia="Arial Unicode MS" w:hAnsi="Times New Roman"/>
          <w:bCs w:val="0"/>
          <w:i w:val="0"/>
          <w:sz w:val="24"/>
          <w:szCs w:val="24"/>
        </w:rPr>
        <w:t>GABINETE DO PREFEITO MUNICIPAL</w:t>
      </w:r>
    </w:p>
    <w:p w14:paraId="22EBC79E" w14:textId="4A1F4251" w:rsidR="002365E8" w:rsidRPr="00CF5C7A" w:rsidRDefault="002365E8" w:rsidP="002365E8">
      <w:pPr>
        <w:pStyle w:val="Corpodetexto"/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CF5C7A">
        <w:rPr>
          <w:rFonts w:ascii="Times New Roman" w:eastAsia="Arial Unicode MS" w:hAnsi="Times New Roman" w:cs="Times New Roman"/>
          <w:b/>
          <w:bCs/>
          <w:sz w:val="24"/>
          <w:szCs w:val="24"/>
        </w:rPr>
        <w:t>CAPÃO BONITO DO SUL</w:t>
      </w:r>
      <w:r w:rsidR="008E38C5">
        <w:rPr>
          <w:rFonts w:ascii="Times New Roman" w:eastAsia="Arial Unicode MS" w:hAnsi="Times New Roman" w:cs="Times New Roman"/>
          <w:b/>
          <w:bCs/>
          <w:sz w:val="24"/>
          <w:szCs w:val="24"/>
        </w:rPr>
        <w:t>, 01</w:t>
      </w:r>
      <w:r w:rsidRPr="00CF5C7A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DE </w:t>
      </w:r>
      <w:r w:rsidR="00605045">
        <w:rPr>
          <w:rFonts w:ascii="Times New Roman" w:eastAsia="Arial Unicode MS" w:hAnsi="Times New Roman" w:cs="Times New Roman"/>
          <w:b/>
          <w:bCs/>
          <w:sz w:val="24"/>
          <w:szCs w:val="24"/>
        </w:rPr>
        <w:t>DEZEMBRO</w:t>
      </w:r>
      <w:r w:rsidRPr="00CF5C7A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DE 202</w:t>
      </w:r>
      <w:r w:rsidR="004B1A90">
        <w:rPr>
          <w:rFonts w:ascii="Times New Roman" w:eastAsia="Arial Unicode MS" w:hAnsi="Times New Roman" w:cs="Times New Roman"/>
          <w:b/>
          <w:bCs/>
          <w:sz w:val="24"/>
          <w:szCs w:val="24"/>
        </w:rPr>
        <w:t>3</w:t>
      </w:r>
      <w:r w:rsidRPr="00CF5C7A">
        <w:rPr>
          <w:rFonts w:ascii="Times New Roman" w:eastAsia="Arial Unicode MS" w:hAnsi="Times New Roman" w:cs="Times New Roman"/>
          <w:b/>
          <w:bCs/>
          <w:sz w:val="24"/>
          <w:szCs w:val="24"/>
        </w:rPr>
        <w:t>.</w:t>
      </w:r>
    </w:p>
    <w:p w14:paraId="4A55CF04" w14:textId="77777777" w:rsidR="002365E8" w:rsidRPr="00CF5C7A" w:rsidRDefault="002365E8" w:rsidP="002365E8">
      <w:pPr>
        <w:pStyle w:val="Recuodecorpodetexto2"/>
        <w:ind w:left="0"/>
        <w:rPr>
          <w:sz w:val="24"/>
        </w:rPr>
      </w:pPr>
    </w:p>
    <w:p w14:paraId="58F3A564" w14:textId="77777777" w:rsidR="002365E8" w:rsidRPr="00CF5C7A" w:rsidRDefault="002365E8" w:rsidP="002365E8">
      <w:pPr>
        <w:pStyle w:val="Recuodecorpodetexto2"/>
        <w:rPr>
          <w:sz w:val="24"/>
        </w:rPr>
      </w:pPr>
    </w:p>
    <w:p w14:paraId="0812F475" w14:textId="77777777" w:rsidR="008E38C5" w:rsidRPr="00CF5C7A" w:rsidRDefault="008E38C5" w:rsidP="008E38C5">
      <w:pPr>
        <w:pStyle w:val="Recuodecorpodetexto2"/>
        <w:ind w:left="0" w:right="-1"/>
        <w:jc w:val="center"/>
        <w:rPr>
          <w:sz w:val="24"/>
        </w:rPr>
      </w:pPr>
      <w:r>
        <w:rPr>
          <w:sz w:val="24"/>
        </w:rPr>
        <w:t>MARIZETE VARGAS PEREIRA RAUTA</w:t>
      </w:r>
    </w:p>
    <w:p w14:paraId="5A38EFCA" w14:textId="77777777" w:rsidR="008E38C5" w:rsidRPr="00CF5C7A" w:rsidRDefault="008E38C5" w:rsidP="008E38C5">
      <w:pPr>
        <w:pStyle w:val="Recuodecorpodetexto2"/>
        <w:ind w:left="0" w:right="-1"/>
        <w:jc w:val="center"/>
        <w:rPr>
          <w:sz w:val="24"/>
        </w:rPr>
      </w:pPr>
      <w:r w:rsidRPr="00CF5C7A">
        <w:rPr>
          <w:sz w:val="24"/>
        </w:rPr>
        <w:t>Prefeit</w:t>
      </w:r>
      <w:r>
        <w:rPr>
          <w:sz w:val="24"/>
        </w:rPr>
        <w:t>a</w:t>
      </w:r>
      <w:r w:rsidRPr="00CF5C7A">
        <w:rPr>
          <w:sz w:val="24"/>
        </w:rPr>
        <w:t xml:space="preserve"> Municipal</w:t>
      </w:r>
      <w:r>
        <w:rPr>
          <w:sz w:val="24"/>
        </w:rPr>
        <w:t xml:space="preserve"> em exercício</w:t>
      </w:r>
      <w:r w:rsidRPr="00CF5C7A">
        <w:rPr>
          <w:sz w:val="24"/>
        </w:rPr>
        <w:t xml:space="preserve"> </w:t>
      </w:r>
    </w:p>
    <w:p w14:paraId="5553F691" w14:textId="77777777" w:rsidR="008E38C5" w:rsidRPr="00CF5C7A" w:rsidRDefault="008E38C5" w:rsidP="008E38C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26FEE2" w14:textId="77777777" w:rsidR="008E38C5" w:rsidRDefault="008E38C5" w:rsidP="008E38C5">
      <w:pPr>
        <w:tabs>
          <w:tab w:val="left" w:pos="394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napToGrid w:val="0"/>
          <w:color w:val="FF0000"/>
          <w:sz w:val="24"/>
          <w:szCs w:val="24"/>
        </w:rPr>
      </w:pPr>
    </w:p>
    <w:p w14:paraId="200CCE4A" w14:textId="77777777" w:rsidR="008E38C5" w:rsidRDefault="008E38C5" w:rsidP="008E38C5">
      <w:pPr>
        <w:tabs>
          <w:tab w:val="left" w:pos="394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napToGrid w:val="0"/>
          <w:color w:val="FF0000"/>
          <w:sz w:val="24"/>
          <w:szCs w:val="24"/>
        </w:rPr>
      </w:pPr>
    </w:p>
    <w:p w14:paraId="2652AA7A" w14:textId="77777777" w:rsidR="008E38C5" w:rsidRPr="008E38C5" w:rsidRDefault="008E38C5" w:rsidP="008E38C5">
      <w:pPr>
        <w:tabs>
          <w:tab w:val="left" w:pos="394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E38C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Gustavo </w:t>
      </w:r>
      <w:proofErr w:type="spellStart"/>
      <w:r w:rsidRPr="008E38C5">
        <w:rPr>
          <w:rFonts w:ascii="Times New Roman" w:hAnsi="Times New Roman" w:cs="Times New Roman"/>
          <w:b/>
          <w:snapToGrid w:val="0"/>
          <w:sz w:val="24"/>
          <w:szCs w:val="24"/>
        </w:rPr>
        <w:t>Rizzon</w:t>
      </w:r>
      <w:proofErr w:type="spellEnd"/>
      <w:r w:rsidRPr="008E38C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Borges</w:t>
      </w:r>
    </w:p>
    <w:p w14:paraId="4C62C9A2" w14:textId="77777777" w:rsidR="008E38C5" w:rsidRPr="00CF5C7A" w:rsidRDefault="008E38C5" w:rsidP="008E38C5">
      <w:pPr>
        <w:tabs>
          <w:tab w:val="left" w:pos="394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CF5C7A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Secretário 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Interino </w:t>
      </w:r>
      <w:r w:rsidRPr="00CF5C7A">
        <w:rPr>
          <w:rFonts w:ascii="Times New Roman" w:hAnsi="Times New Roman" w:cs="Times New Roman"/>
          <w:b/>
          <w:snapToGrid w:val="0"/>
          <w:sz w:val="24"/>
          <w:szCs w:val="24"/>
        </w:rPr>
        <w:t>de Administração Planejamento e Finanças</w:t>
      </w:r>
    </w:p>
    <w:p w14:paraId="523AD98F" w14:textId="5B3B2BFA" w:rsidR="002365E8" w:rsidRPr="00CF5C7A" w:rsidRDefault="002365E8" w:rsidP="008E38C5">
      <w:pPr>
        <w:pStyle w:val="Recuodecorpodetexto2"/>
        <w:ind w:left="0" w:right="-1"/>
        <w:jc w:val="center"/>
        <w:rPr>
          <w:sz w:val="24"/>
        </w:rPr>
      </w:pPr>
    </w:p>
    <w:sectPr w:rsidR="002365E8" w:rsidRPr="00CF5C7A" w:rsidSect="00CF5C7A">
      <w:pgSz w:w="11906" w:h="16838"/>
      <w:pgMar w:top="326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A8E"/>
    <w:rsid w:val="000B10C3"/>
    <w:rsid w:val="002365E8"/>
    <w:rsid w:val="004B1A90"/>
    <w:rsid w:val="00556F38"/>
    <w:rsid w:val="00605045"/>
    <w:rsid w:val="007853EF"/>
    <w:rsid w:val="0086670E"/>
    <w:rsid w:val="008E38C5"/>
    <w:rsid w:val="009F7D08"/>
    <w:rsid w:val="00CF5C7A"/>
    <w:rsid w:val="00D72A8E"/>
    <w:rsid w:val="00D94D15"/>
    <w:rsid w:val="00E128EA"/>
    <w:rsid w:val="00EB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B2999"/>
  <w15:chartTrackingRefBased/>
  <w15:docId w15:val="{093480D8-8753-4023-AD21-F9303993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365E8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2365E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b/>
      <w:kern w:val="0"/>
      <w:sz w:val="28"/>
      <w:szCs w:val="24"/>
      <w:lang w:eastAsia="pt-BR"/>
      <w14:ligatures w14:val="none"/>
    </w:rPr>
  </w:style>
  <w:style w:type="character" w:customStyle="1" w:styleId="Recuodecorpodetexto2Char">
    <w:name w:val="Recuo de corpo de texto 2 Char"/>
    <w:basedOn w:val="Fontepargpadro"/>
    <w:link w:val="Recuodecorpodetexto2"/>
    <w:rsid w:val="002365E8"/>
    <w:rPr>
      <w:rFonts w:ascii="Times New Roman" w:eastAsia="Times New Roman" w:hAnsi="Times New Roman" w:cs="Times New Roman"/>
      <w:b/>
      <w:kern w:val="0"/>
      <w:sz w:val="28"/>
      <w:szCs w:val="24"/>
      <w:lang w:eastAsia="pt-BR"/>
      <w14:ligatures w14:val="non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365E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365E8"/>
  </w:style>
  <w:style w:type="character" w:customStyle="1" w:styleId="Ttulo5Char">
    <w:name w:val="Título 5 Char"/>
    <w:basedOn w:val="Fontepargpadro"/>
    <w:link w:val="Ttulo5"/>
    <w:uiPriority w:val="9"/>
    <w:semiHidden/>
    <w:rsid w:val="002365E8"/>
    <w:rPr>
      <w:rFonts w:ascii="Calibri" w:eastAsia="Times New Roman" w:hAnsi="Calibri" w:cs="Times New Roman"/>
      <w:b/>
      <w:bCs/>
      <w:i/>
      <w:iCs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893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Engenheiro</dc:creator>
  <cp:keywords/>
  <dc:description/>
  <cp:lastModifiedBy>Cliente</cp:lastModifiedBy>
  <cp:revision>2</cp:revision>
  <cp:lastPrinted>2023-12-01T17:25:00Z</cp:lastPrinted>
  <dcterms:created xsi:type="dcterms:W3CDTF">2023-12-04T20:32:00Z</dcterms:created>
  <dcterms:modified xsi:type="dcterms:W3CDTF">2023-12-04T20:32:00Z</dcterms:modified>
</cp:coreProperties>
</file>